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1F0" w:rsidRPr="00654188" w:rsidRDefault="006F41F0" w:rsidP="0065418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54188">
        <w:rPr>
          <w:rFonts w:ascii="Times New Roman" w:hAnsi="Times New Roman"/>
          <w:sz w:val="28"/>
          <w:szCs w:val="28"/>
          <w:lang w:eastAsia="ru-RU"/>
        </w:rPr>
        <w:t>РОССИЙСКАЯ ФЕДЕРАЦИЯ</w:t>
      </w:r>
    </w:p>
    <w:p w:rsidR="006F41F0" w:rsidRPr="00654188" w:rsidRDefault="006F41F0" w:rsidP="006541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54188">
        <w:rPr>
          <w:rFonts w:ascii="Times New Roman" w:hAnsi="Times New Roman"/>
          <w:b/>
          <w:sz w:val="28"/>
          <w:szCs w:val="28"/>
          <w:lang w:eastAsia="ru-RU"/>
        </w:rPr>
        <w:t>Иркутская область Черемховский район</w:t>
      </w:r>
    </w:p>
    <w:p w:rsidR="006F41F0" w:rsidRPr="00654188" w:rsidRDefault="006F41F0" w:rsidP="006541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Парфеновское</w:t>
      </w:r>
      <w:r w:rsidRPr="00654188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муниципальное образование</w:t>
      </w:r>
    </w:p>
    <w:p w:rsidR="00085B68" w:rsidRDefault="00085B68" w:rsidP="006541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F41F0" w:rsidRPr="00654188" w:rsidRDefault="006F41F0" w:rsidP="006541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54188">
        <w:rPr>
          <w:rFonts w:ascii="Times New Roman" w:hAnsi="Times New Roman"/>
          <w:b/>
          <w:sz w:val="28"/>
          <w:szCs w:val="28"/>
          <w:lang w:eastAsia="ru-RU"/>
        </w:rPr>
        <w:t>АДМИНИСТРАЦИЯ</w:t>
      </w:r>
    </w:p>
    <w:p w:rsidR="006F41F0" w:rsidRPr="00654188" w:rsidRDefault="006F41F0" w:rsidP="0065418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F41F0" w:rsidRPr="00654188" w:rsidRDefault="006F41F0" w:rsidP="006541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54188">
        <w:rPr>
          <w:rFonts w:ascii="Times New Roman" w:hAnsi="Times New Roman"/>
          <w:b/>
          <w:sz w:val="28"/>
          <w:szCs w:val="28"/>
          <w:lang w:eastAsia="ru-RU"/>
        </w:rPr>
        <w:t>ПОСТАНОВЛЕНИЕ</w:t>
      </w: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611BD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085B68">
        <w:rPr>
          <w:rFonts w:ascii="Times New Roman" w:hAnsi="Times New Roman"/>
          <w:sz w:val="28"/>
          <w:szCs w:val="28"/>
          <w:lang w:eastAsia="ru-RU"/>
        </w:rPr>
        <w:t>16.05.2016 № 99</w:t>
      </w:r>
    </w:p>
    <w:p w:rsidR="006F41F0" w:rsidRPr="000A18DA" w:rsidRDefault="006F41F0" w:rsidP="006541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A18DA">
        <w:rPr>
          <w:rFonts w:ascii="Times New Roman" w:hAnsi="Times New Roman"/>
          <w:sz w:val="28"/>
          <w:szCs w:val="28"/>
          <w:lang w:eastAsia="ru-RU"/>
        </w:rPr>
        <w:t>с. Парфеново</w:t>
      </w: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541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 внесении изменений в а</w:t>
      </w:r>
      <w:r w:rsidRPr="00654188">
        <w:rPr>
          <w:rFonts w:ascii="Times New Roman" w:hAnsi="Times New Roman"/>
          <w:b/>
          <w:bCs/>
          <w:sz w:val="24"/>
          <w:szCs w:val="24"/>
          <w:lang w:eastAsia="ru-RU"/>
        </w:rPr>
        <w:t>дминистративный</w:t>
      </w: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5418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регламент предоставления муниципальной услуги </w:t>
      </w: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5418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«Предварительное согласование предоставления </w:t>
      </w: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54188">
        <w:rPr>
          <w:rFonts w:ascii="Times New Roman" w:hAnsi="Times New Roman"/>
          <w:b/>
          <w:bCs/>
          <w:sz w:val="24"/>
          <w:szCs w:val="24"/>
          <w:lang w:eastAsia="ru-RU"/>
        </w:rPr>
        <w:t>земельного участка, находящегося в муниципальной</w:t>
      </w: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5418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собственности или земельного участка, государственная </w:t>
      </w: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5418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собственность на которые не разграничена, </w:t>
      </w: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5418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расположенного на территории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Парфеновского</w:t>
      </w:r>
      <w:r w:rsidRPr="0065418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54188">
        <w:rPr>
          <w:rFonts w:ascii="Times New Roman" w:hAnsi="Times New Roman"/>
          <w:b/>
          <w:bCs/>
          <w:sz w:val="24"/>
          <w:szCs w:val="24"/>
          <w:lang w:eastAsia="ru-RU"/>
        </w:rPr>
        <w:t>муниципального образования», утвержденный</w:t>
      </w: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5418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постановлением </w:t>
      </w:r>
      <w:r w:rsidRPr="006541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Парфеновского</w:t>
      </w:r>
    </w:p>
    <w:p w:rsidR="006F41F0" w:rsidRPr="002B0806" w:rsidRDefault="006F41F0" w:rsidP="002B0806">
      <w:pP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541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Pr="002B080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10.07.2015 № 173</w:t>
      </w: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41F0" w:rsidRPr="00654188" w:rsidRDefault="006F41F0" w:rsidP="00654188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5418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В целях приведения муниципальных нормативных правовых актов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Парфеновского</w:t>
      </w:r>
      <w:r w:rsidRPr="0065418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муниципального образования в соответствие с действующим законодательством, руководствуясь статьями 6, 32, 43 Устава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Парфеновского </w:t>
      </w:r>
      <w:r w:rsidRPr="0065418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муниципального образования, администрация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Парфеновского</w:t>
      </w:r>
      <w:r w:rsidRPr="0065418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муниципального образования </w:t>
      </w: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41F0" w:rsidRPr="00654188" w:rsidRDefault="006F41F0" w:rsidP="006541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54188">
        <w:rPr>
          <w:rFonts w:ascii="Times New Roman" w:hAnsi="Times New Roman"/>
          <w:b/>
          <w:sz w:val="28"/>
          <w:szCs w:val="28"/>
          <w:lang w:eastAsia="ru-RU"/>
        </w:rPr>
        <w:t>п о с т а н о в л я е т:</w:t>
      </w: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41F0" w:rsidRPr="00654188" w:rsidRDefault="006F41F0" w:rsidP="0065418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54188">
        <w:rPr>
          <w:rFonts w:ascii="Times New Roman" w:hAnsi="Times New Roman"/>
          <w:sz w:val="28"/>
          <w:szCs w:val="28"/>
          <w:lang w:eastAsia="ru-RU"/>
        </w:rPr>
        <w:t xml:space="preserve">Внести в </w:t>
      </w:r>
      <w:hyperlink r:id="rId7" w:history="1">
        <w:r w:rsidRPr="00654188">
          <w:rPr>
            <w:rFonts w:ascii="Times New Roman" w:hAnsi="Times New Roman"/>
            <w:sz w:val="28"/>
            <w:szCs w:val="28"/>
            <w:lang w:eastAsia="ru-RU"/>
          </w:rPr>
          <w:t>административный регламент</w:t>
        </w:r>
      </w:hyperlink>
      <w:r w:rsidRPr="00654188">
        <w:rPr>
          <w:rFonts w:ascii="Times New Roman" w:hAnsi="Times New Roman"/>
          <w:sz w:val="28"/>
          <w:szCs w:val="28"/>
          <w:lang w:eastAsia="ru-RU"/>
        </w:rPr>
        <w:t xml:space="preserve"> предоставления муниципальной</w:t>
      </w:r>
    </w:p>
    <w:p w:rsidR="006F41F0" w:rsidRPr="00654188" w:rsidRDefault="006F41F0" w:rsidP="006541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4188">
        <w:rPr>
          <w:rFonts w:ascii="Times New Roman" w:hAnsi="Times New Roman"/>
          <w:sz w:val="28"/>
          <w:szCs w:val="28"/>
          <w:lang w:eastAsia="ru-RU"/>
        </w:rPr>
        <w:t xml:space="preserve">услуги </w:t>
      </w:r>
      <w:r w:rsidRPr="00654188">
        <w:rPr>
          <w:rFonts w:ascii="Times New Roman" w:hAnsi="Times New Roman"/>
          <w:bCs/>
          <w:sz w:val="28"/>
          <w:szCs w:val="28"/>
          <w:lang w:eastAsia="ru-RU"/>
        </w:rPr>
        <w:t xml:space="preserve">«Предварительное согласование предоставления земельного участка, находящегося в муниципальной собственности или земельного участка, государственная собственность на которые не разграничена, расположенного на территории </w:t>
      </w:r>
      <w:r>
        <w:rPr>
          <w:rFonts w:ascii="Times New Roman" w:hAnsi="Times New Roman"/>
          <w:bCs/>
          <w:sz w:val="28"/>
          <w:szCs w:val="28"/>
          <w:lang w:eastAsia="ru-RU"/>
        </w:rPr>
        <w:t>Парфеновского</w:t>
      </w:r>
      <w:r w:rsidRPr="00654188">
        <w:rPr>
          <w:rFonts w:ascii="Times New Roman" w:hAnsi="Times New Roman"/>
          <w:bCs/>
          <w:sz w:val="28"/>
          <w:szCs w:val="28"/>
          <w:lang w:eastAsia="ru-RU"/>
        </w:rPr>
        <w:t xml:space="preserve"> муниципального образования»,</w:t>
      </w:r>
      <w:r w:rsidRPr="0065418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654188">
        <w:rPr>
          <w:rFonts w:ascii="Times New Roman" w:hAnsi="Times New Roman"/>
          <w:bCs/>
          <w:sz w:val="28"/>
          <w:szCs w:val="28"/>
          <w:lang w:eastAsia="ru-RU"/>
        </w:rPr>
        <w:t xml:space="preserve">утвержденный постановлением </w:t>
      </w:r>
      <w:r w:rsidRPr="0065418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Парфеновского</w:t>
      </w:r>
      <w:r w:rsidRPr="0065418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муниципального образования от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10.07.2015 № 173</w:t>
      </w:r>
      <w:r w:rsidRPr="00654188">
        <w:rPr>
          <w:rFonts w:ascii="Times New Roman" w:hAnsi="Times New Roman"/>
          <w:sz w:val="28"/>
          <w:szCs w:val="28"/>
          <w:lang w:eastAsia="ru-RU"/>
        </w:rPr>
        <w:t xml:space="preserve"> следующие изменения: </w:t>
      </w:r>
    </w:p>
    <w:p w:rsidR="006F41F0" w:rsidRPr="00654188" w:rsidRDefault="006F41F0" w:rsidP="0065418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54188">
        <w:rPr>
          <w:rFonts w:ascii="Times New Roman" w:hAnsi="Times New Roman"/>
          <w:sz w:val="28"/>
          <w:szCs w:val="28"/>
          <w:lang w:eastAsia="ru-RU"/>
        </w:rPr>
        <w:t xml:space="preserve">Пункт </w:t>
      </w:r>
      <w:r>
        <w:rPr>
          <w:rFonts w:ascii="Times New Roman" w:hAnsi="Times New Roman"/>
          <w:sz w:val="28"/>
          <w:szCs w:val="28"/>
          <w:lang w:eastAsia="ru-RU"/>
        </w:rPr>
        <w:t>2.30</w:t>
      </w:r>
      <w:r w:rsidRPr="00654188">
        <w:rPr>
          <w:rFonts w:ascii="Times New Roman" w:hAnsi="Times New Roman"/>
          <w:sz w:val="28"/>
          <w:szCs w:val="28"/>
          <w:lang w:eastAsia="ru-RU"/>
        </w:rPr>
        <w:t xml:space="preserve"> раздела </w:t>
      </w:r>
      <w:r w:rsidRPr="00654188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654188">
        <w:rPr>
          <w:rFonts w:ascii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6F41F0" w:rsidRPr="00654188" w:rsidRDefault="006F41F0" w:rsidP="006541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41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</w:t>
      </w:r>
      <w:r w:rsidR="00085B6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30</w:t>
      </w:r>
      <w:r w:rsidRPr="0065418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654188">
        <w:rPr>
          <w:rFonts w:ascii="Times New Roman" w:hAnsi="Times New Roman"/>
          <w:sz w:val="28"/>
          <w:szCs w:val="28"/>
          <w:lang w:eastAsia="ru-RU"/>
        </w:rPr>
        <w:t>Вход в здание уполномоченного органа оборудуется информационной табличкой (вывеской), содержащей информацию о полном наименовании уполномоченного органа.</w:t>
      </w:r>
    </w:p>
    <w:p w:rsidR="006F41F0" w:rsidRPr="00654188" w:rsidRDefault="006F41F0" w:rsidP="00654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4188">
        <w:rPr>
          <w:rFonts w:ascii="Times New Roman" w:hAnsi="Times New Roman"/>
          <w:sz w:val="28"/>
          <w:szCs w:val="28"/>
          <w:lang w:eastAsia="ru-RU"/>
        </w:rPr>
        <w:t>Инвалидам (включая инвалидов, использующих кресла-коляски и собак-проводников) (далее – инвалиды) обеспечивается беспрепятственный доступ к зданию уполномоченного органа и к предоставляемой в нем муниципальной услуге.</w:t>
      </w:r>
    </w:p>
    <w:p w:rsidR="006F41F0" w:rsidRPr="00654188" w:rsidRDefault="006F41F0" w:rsidP="0065418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54188">
        <w:rPr>
          <w:rFonts w:ascii="Times New Roman" w:hAnsi="Times New Roman"/>
          <w:sz w:val="28"/>
          <w:szCs w:val="28"/>
          <w:lang w:eastAsia="ru-RU"/>
        </w:rPr>
        <w:t xml:space="preserve"> Пункт</w:t>
      </w:r>
      <w:r>
        <w:rPr>
          <w:rFonts w:ascii="Times New Roman" w:hAnsi="Times New Roman"/>
          <w:sz w:val="28"/>
          <w:szCs w:val="28"/>
          <w:lang w:eastAsia="ru-RU"/>
        </w:rPr>
        <w:t xml:space="preserve"> 2.31</w:t>
      </w:r>
      <w:r w:rsidRPr="00654188">
        <w:rPr>
          <w:rFonts w:ascii="Times New Roman" w:hAnsi="Times New Roman"/>
          <w:sz w:val="28"/>
          <w:szCs w:val="28"/>
          <w:lang w:eastAsia="ru-RU"/>
        </w:rPr>
        <w:t xml:space="preserve">  раздела </w:t>
      </w:r>
      <w:r w:rsidRPr="00654188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654188">
        <w:rPr>
          <w:rFonts w:ascii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6F41F0" w:rsidRPr="00654188" w:rsidRDefault="006F41F0" w:rsidP="006541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4188">
        <w:rPr>
          <w:rFonts w:ascii="Times New Roman" w:hAnsi="Times New Roman"/>
          <w:sz w:val="28"/>
          <w:szCs w:val="28"/>
          <w:lang w:eastAsia="ru-RU"/>
        </w:rPr>
        <w:lastRenderedPageBreak/>
        <w:t>«</w:t>
      </w:r>
      <w:r>
        <w:rPr>
          <w:rFonts w:ascii="Times New Roman" w:hAnsi="Times New Roman"/>
          <w:sz w:val="28"/>
          <w:szCs w:val="28"/>
          <w:lang w:eastAsia="ru-RU"/>
        </w:rPr>
        <w:t>2.</w:t>
      </w:r>
      <w:r w:rsidR="00085B68">
        <w:rPr>
          <w:rFonts w:ascii="Times New Roman" w:hAnsi="Times New Roman"/>
          <w:sz w:val="28"/>
          <w:szCs w:val="28"/>
          <w:lang w:eastAsia="ru-RU"/>
        </w:rPr>
        <w:t>31</w:t>
      </w:r>
      <w:r w:rsidRPr="00654188">
        <w:rPr>
          <w:rFonts w:ascii="Times New Roman" w:hAnsi="Times New Roman"/>
          <w:sz w:val="28"/>
          <w:szCs w:val="28"/>
          <w:lang w:eastAsia="ru-RU"/>
        </w:rPr>
        <w:t>. Информационные таблички (вывески) размещаются рядом с входом, либо на двери входа так, чтобы они были хорошо видны заявителям. Дополнительно для заявителей с ограниченными физическими возможностями предусматривают 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6F41F0" w:rsidRPr="00654188" w:rsidRDefault="006F41F0" w:rsidP="006541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188">
        <w:rPr>
          <w:rFonts w:ascii="Times New Roman" w:hAnsi="Times New Roman"/>
          <w:sz w:val="28"/>
          <w:szCs w:val="28"/>
          <w:lang w:eastAsia="ru-RU"/>
        </w:rPr>
        <w:t>При отсутствии технической возможности размещения необходимой информации обеспечивается выезд по месту жительства инвалидов</w:t>
      </w:r>
      <w:r w:rsidRPr="00654188">
        <w:rPr>
          <w:rFonts w:ascii="Times New Roman" w:hAnsi="Times New Roman"/>
          <w:sz w:val="28"/>
          <w:szCs w:val="28"/>
        </w:rPr>
        <w:t>.».</w:t>
      </w:r>
    </w:p>
    <w:p w:rsidR="006F41F0" w:rsidRPr="00654188" w:rsidRDefault="006F41F0" w:rsidP="006541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4188">
        <w:rPr>
          <w:rFonts w:ascii="Times New Roman" w:hAnsi="Times New Roman"/>
          <w:sz w:val="28"/>
          <w:szCs w:val="28"/>
          <w:lang w:eastAsia="ru-RU"/>
        </w:rPr>
        <w:t xml:space="preserve">2. Специалисту администрации </w:t>
      </w:r>
      <w:r>
        <w:rPr>
          <w:rFonts w:ascii="Times New Roman" w:hAnsi="Times New Roman"/>
          <w:sz w:val="28"/>
          <w:szCs w:val="28"/>
          <w:lang w:eastAsia="ru-RU"/>
        </w:rPr>
        <w:t>Парфеновского</w:t>
      </w:r>
      <w:r w:rsidRPr="00654188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(</w:t>
      </w:r>
      <w:r>
        <w:rPr>
          <w:rFonts w:ascii="Times New Roman" w:hAnsi="Times New Roman"/>
          <w:sz w:val="28"/>
          <w:szCs w:val="28"/>
          <w:lang w:eastAsia="ru-RU"/>
        </w:rPr>
        <w:t>Л.А. Антипьевой</w:t>
      </w:r>
      <w:r w:rsidRPr="00654188">
        <w:rPr>
          <w:rFonts w:ascii="Times New Roman" w:hAnsi="Times New Roman"/>
          <w:sz w:val="28"/>
          <w:szCs w:val="28"/>
          <w:lang w:eastAsia="ru-RU"/>
        </w:rPr>
        <w:t>):</w:t>
      </w:r>
    </w:p>
    <w:p w:rsidR="006F41F0" w:rsidRPr="00654188" w:rsidRDefault="006F41F0" w:rsidP="00654188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654188">
        <w:rPr>
          <w:rFonts w:ascii="Times New Roman" w:hAnsi="Times New Roman"/>
          <w:sz w:val="28"/>
          <w:szCs w:val="28"/>
          <w:lang w:eastAsia="ru-RU"/>
        </w:rPr>
        <w:t xml:space="preserve">2.1. внести информационную справку в оригинал постановления администрации </w:t>
      </w:r>
      <w:r>
        <w:rPr>
          <w:rFonts w:ascii="Times New Roman" w:hAnsi="Times New Roman"/>
          <w:sz w:val="28"/>
          <w:szCs w:val="28"/>
          <w:lang w:eastAsia="ru-RU"/>
        </w:rPr>
        <w:t>Парфеновского</w:t>
      </w:r>
      <w:r w:rsidRPr="00654188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от </w:t>
      </w:r>
      <w:r>
        <w:rPr>
          <w:rFonts w:ascii="Times New Roman" w:hAnsi="Times New Roman"/>
          <w:sz w:val="28"/>
          <w:szCs w:val="28"/>
          <w:lang w:eastAsia="ru-RU"/>
        </w:rPr>
        <w:t>10.07</w:t>
      </w:r>
      <w:r w:rsidRPr="00654188">
        <w:rPr>
          <w:rFonts w:ascii="Times New Roman" w:hAnsi="Times New Roman"/>
          <w:sz w:val="28"/>
          <w:szCs w:val="28"/>
          <w:lang w:eastAsia="ru-RU"/>
        </w:rPr>
        <w:t xml:space="preserve">.2015 № </w:t>
      </w:r>
      <w:r>
        <w:rPr>
          <w:rFonts w:ascii="Times New Roman" w:hAnsi="Times New Roman"/>
          <w:sz w:val="28"/>
          <w:szCs w:val="28"/>
          <w:lang w:eastAsia="ru-RU"/>
        </w:rPr>
        <w:t>173</w:t>
      </w:r>
      <w:r w:rsidRPr="006541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54188">
        <w:rPr>
          <w:rFonts w:ascii="Times New Roman" w:hAnsi="Times New Roman"/>
          <w:bCs/>
          <w:sz w:val="28"/>
          <w:szCs w:val="28"/>
          <w:lang w:eastAsia="ru-RU"/>
        </w:rPr>
        <w:t xml:space="preserve">«Об утверждении административного регламента предоставления муниципальной услуги «Предварительное согласование предоставления земельного участка, находящегося в муниципальной собственности или земельного участка, государственная собственность на которые не разграничена, расположенного на территории </w:t>
      </w:r>
      <w:r>
        <w:rPr>
          <w:rFonts w:ascii="Times New Roman" w:hAnsi="Times New Roman"/>
          <w:bCs/>
          <w:sz w:val="28"/>
          <w:szCs w:val="28"/>
          <w:lang w:eastAsia="ru-RU"/>
        </w:rPr>
        <w:t>Парфеновского</w:t>
      </w:r>
      <w:r w:rsidRPr="00654188">
        <w:rPr>
          <w:rFonts w:ascii="Times New Roman" w:hAnsi="Times New Roman"/>
          <w:bCs/>
          <w:sz w:val="28"/>
          <w:szCs w:val="28"/>
          <w:lang w:eastAsia="ru-RU"/>
        </w:rPr>
        <w:t xml:space="preserve"> муниципального образования»,</w:t>
      </w:r>
      <w:r w:rsidRPr="0065418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654188">
        <w:rPr>
          <w:rFonts w:ascii="Times New Roman" w:hAnsi="Times New Roman"/>
          <w:sz w:val="28"/>
          <w:szCs w:val="28"/>
          <w:lang w:eastAsia="ru-RU"/>
        </w:rPr>
        <w:t>о дате внесения в него изменений.</w:t>
      </w:r>
    </w:p>
    <w:p w:rsidR="006F41F0" w:rsidRPr="00654188" w:rsidRDefault="006F41F0" w:rsidP="0065418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4188">
        <w:rPr>
          <w:rFonts w:ascii="Times New Roman" w:hAnsi="Times New Roman"/>
          <w:sz w:val="28"/>
          <w:szCs w:val="28"/>
          <w:lang w:eastAsia="ru-RU"/>
        </w:rPr>
        <w:tab/>
        <w:t>2.2. опубликовать настоящее постановление в издании «</w:t>
      </w:r>
      <w:r>
        <w:rPr>
          <w:rFonts w:ascii="Times New Roman" w:hAnsi="Times New Roman"/>
          <w:sz w:val="28"/>
          <w:szCs w:val="28"/>
          <w:lang w:eastAsia="ru-RU"/>
        </w:rPr>
        <w:t>Парфеновский</w:t>
      </w:r>
      <w:r w:rsidRPr="00654188">
        <w:rPr>
          <w:rFonts w:ascii="Times New Roman" w:hAnsi="Times New Roman"/>
          <w:sz w:val="28"/>
          <w:szCs w:val="28"/>
          <w:lang w:eastAsia="ru-RU"/>
        </w:rPr>
        <w:t xml:space="preserve"> вестник» и разместить в информационно-телекоммуникационной сети «Интернет» в подразделе </w:t>
      </w:r>
      <w:r>
        <w:rPr>
          <w:rFonts w:ascii="Times New Roman" w:hAnsi="Times New Roman"/>
          <w:sz w:val="28"/>
          <w:szCs w:val="28"/>
          <w:lang w:eastAsia="ru-RU"/>
        </w:rPr>
        <w:t>Парфеновского</w:t>
      </w:r>
      <w:r w:rsidRPr="00654188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в разделе «поселения района» на официальном сайте Черемховского районного муниципального образования.</w:t>
      </w:r>
    </w:p>
    <w:p w:rsidR="006F41F0" w:rsidRPr="00654188" w:rsidRDefault="006F41F0" w:rsidP="0065418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4188">
        <w:rPr>
          <w:rFonts w:ascii="Times New Roman" w:hAnsi="Times New Roman"/>
          <w:sz w:val="28"/>
          <w:szCs w:val="28"/>
          <w:lang w:eastAsia="ru-RU"/>
        </w:rPr>
        <w:t xml:space="preserve">3. Контроль за исполнением настоящего постановления возложить на главу </w:t>
      </w:r>
      <w:r>
        <w:rPr>
          <w:rFonts w:ascii="Times New Roman" w:hAnsi="Times New Roman"/>
          <w:sz w:val="28"/>
          <w:szCs w:val="28"/>
          <w:lang w:eastAsia="ru-RU"/>
        </w:rPr>
        <w:t xml:space="preserve">Парфеновского </w:t>
      </w:r>
      <w:r w:rsidRPr="00654188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>Л.И. Кобелева</w:t>
      </w:r>
      <w:r w:rsidRPr="00654188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F41F0" w:rsidRPr="00654188" w:rsidRDefault="006F41F0" w:rsidP="006541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4188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/>
          <w:sz w:val="28"/>
          <w:szCs w:val="28"/>
          <w:lang w:eastAsia="ru-RU"/>
        </w:rPr>
        <w:t>Парфеновского</w:t>
      </w:r>
    </w:p>
    <w:p w:rsidR="006F41F0" w:rsidRPr="00654188" w:rsidRDefault="006F41F0" w:rsidP="006541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4188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  <w:r w:rsidRPr="00654188">
        <w:rPr>
          <w:rFonts w:ascii="Times New Roman" w:hAnsi="Times New Roman"/>
          <w:sz w:val="28"/>
          <w:szCs w:val="28"/>
          <w:lang w:eastAsia="ru-RU"/>
        </w:rPr>
        <w:tab/>
      </w:r>
      <w:r w:rsidRPr="00654188">
        <w:rPr>
          <w:rFonts w:ascii="Times New Roman" w:hAnsi="Times New Roman"/>
          <w:sz w:val="28"/>
          <w:szCs w:val="28"/>
          <w:lang w:eastAsia="ru-RU"/>
        </w:rPr>
        <w:tab/>
      </w:r>
      <w:r w:rsidRPr="00654188">
        <w:rPr>
          <w:rFonts w:ascii="Times New Roman" w:hAnsi="Times New Roman"/>
          <w:sz w:val="28"/>
          <w:szCs w:val="28"/>
          <w:lang w:eastAsia="ru-RU"/>
        </w:rPr>
        <w:tab/>
      </w:r>
      <w:r w:rsidRPr="00654188">
        <w:rPr>
          <w:rFonts w:ascii="Times New Roman" w:hAnsi="Times New Roman"/>
          <w:sz w:val="28"/>
          <w:szCs w:val="28"/>
          <w:lang w:eastAsia="ru-RU"/>
        </w:rPr>
        <w:tab/>
      </w:r>
      <w:r w:rsidRPr="00654188">
        <w:rPr>
          <w:rFonts w:ascii="Times New Roman" w:hAnsi="Times New Roman"/>
          <w:sz w:val="28"/>
          <w:szCs w:val="28"/>
          <w:lang w:eastAsia="ru-RU"/>
        </w:rPr>
        <w:tab/>
      </w:r>
      <w:r w:rsidRPr="00654188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Л.И. Кобелев</w:t>
      </w: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F41F0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Р.А. Ленская</w:t>
      </w:r>
    </w:p>
    <w:p w:rsidR="006F41F0" w:rsidRPr="00654188" w:rsidRDefault="006F41F0" w:rsidP="00654188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89500947519</w:t>
      </w:r>
    </w:p>
    <w:p w:rsidR="006F41F0" w:rsidRDefault="006F41F0"/>
    <w:tbl>
      <w:tblPr>
        <w:tblW w:w="0" w:type="auto"/>
        <w:tblLook w:val="00A0"/>
      </w:tblPr>
      <w:tblGrid>
        <w:gridCol w:w="5868"/>
        <w:gridCol w:w="4440"/>
      </w:tblGrid>
      <w:tr w:rsidR="006F41F0" w:rsidRPr="00B81EA9" w:rsidTr="00887E1A">
        <w:tc>
          <w:tcPr>
            <w:tcW w:w="5868" w:type="dxa"/>
          </w:tcPr>
          <w:p w:rsidR="006F41F0" w:rsidRPr="00887E1A" w:rsidRDefault="006F41F0" w:rsidP="00887E1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40" w:type="dxa"/>
          </w:tcPr>
          <w:p w:rsidR="006F41F0" w:rsidRPr="00887E1A" w:rsidRDefault="006F41F0" w:rsidP="00887E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F41F0" w:rsidRPr="00887E1A" w:rsidRDefault="006F41F0" w:rsidP="00887E1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 постановлением администрации Парфеновского</w:t>
            </w:r>
            <w:r w:rsidRPr="00887E1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6F41F0" w:rsidRPr="00887E1A" w:rsidRDefault="006F41F0" w:rsidP="00085B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611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085B68">
              <w:rPr>
                <w:rFonts w:ascii="Times New Roman" w:hAnsi="Times New Roman"/>
                <w:sz w:val="28"/>
                <w:szCs w:val="28"/>
                <w:lang w:eastAsia="ru-RU"/>
              </w:rPr>
              <w:t>16.05.2016</w:t>
            </w:r>
            <w:r w:rsidRPr="003611BD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3611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 </w:t>
            </w:r>
            <w:bookmarkStart w:id="0" w:name="_GoBack"/>
            <w:bookmarkEnd w:id="0"/>
            <w:r w:rsidR="00085B68">
              <w:rPr>
                <w:rFonts w:ascii="Times New Roman" w:hAnsi="Times New Roman"/>
                <w:sz w:val="28"/>
                <w:szCs w:val="28"/>
                <w:lang w:eastAsia="ru-RU"/>
              </w:rPr>
              <w:t>99</w:t>
            </w:r>
          </w:p>
        </w:tc>
      </w:tr>
    </w:tbl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87E1A">
        <w:rPr>
          <w:rFonts w:ascii="Times New Roman" w:hAnsi="Times New Roman"/>
          <w:b/>
          <w:sz w:val="28"/>
          <w:szCs w:val="28"/>
          <w:lang w:eastAsia="ru-RU"/>
        </w:rPr>
        <w:t>Административный регламент</w:t>
      </w:r>
      <w:r w:rsidRPr="00887E1A">
        <w:rPr>
          <w:rFonts w:ascii="Times New Roman" w:hAnsi="Times New Roman"/>
          <w:b/>
          <w:sz w:val="28"/>
          <w:szCs w:val="28"/>
          <w:lang w:eastAsia="ru-RU"/>
        </w:rPr>
        <w:br/>
        <w:t>по предоставлению муниципальной услуги</w:t>
      </w:r>
    </w:p>
    <w:p w:rsidR="006F41F0" w:rsidRPr="00887E1A" w:rsidRDefault="006F41F0" w:rsidP="00887E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87E1A">
        <w:rPr>
          <w:rFonts w:ascii="Times New Roman" w:hAnsi="Times New Roman"/>
          <w:b/>
          <w:sz w:val="28"/>
          <w:szCs w:val="28"/>
          <w:lang w:eastAsia="ru-RU"/>
        </w:rPr>
        <w:t>«Предварительное согласование предоставления земельного участка, находящегося в муниципальной собственности или земельного участка, государственная собственность на который не разграничена, расположенного на территории Парфеновского муниципального образования»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b/>
          <w:color w:val="000000"/>
          <w:sz w:val="28"/>
          <w:szCs w:val="28"/>
          <w:lang w:eastAsia="ru-RU"/>
        </w:rPr>
        <w:t>1. Общие положения</w:t>
      </w:r>
    </w:p>
    <w:p w:rsidR="006F41F0" w:rsidRPr="00887E1A" w:rsidRDefault="006F41F0" w:rsidP="00887E1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41F0" w:rsidRPr="00887E1A" w:rsidRDefault="006F41F0" w:rsidP="00887E1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1.1. </w:t>
      </w:r>
      <w:r w:rsidRPr="00887E1A">
        <w:rPr>
          <w:rFonts w:ascii="Times New Roman" w:hAnsi="Times New Roman"/>
          <w:sz w:val="28"/>
          <w:szCs w:val="28"/>
          <w:lang w:eastAsia="ru-RU"/>
        </w:rPr>
        <w:t>Административный регламент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 или земельного участка, государственная собственность на который не разграничена, расположенного на территории Парфеновского муниципального образования», (далее – административный регламент) разработан в целях определения процедур предварительного согласования предоставления земельного участка, находящегося в муниципальной собственности или земельного участка, государственная собственность на который не разграничена, расположенного на территории Парфеновского муниципального образования.</w:t>
      </w:r>
    </w:p>
    <w:p w:rsidR="006F41F0" w:rsidRPr="00887E1A" w:rsidRDefault="006F41F0" w:rsidP="00887E1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1.2. </w:t>
      </w:r>
      <w:r w:rsidRPr="00887E1A">
        <w:rPr>
          <w:rFonts w:ascii="Times New Roman" w:hAnsi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услуги, определяет сроки, порядок и последовательность действий администрации Парфеновского муниципального образования, при осуществлении полномочий</w:t>
      </w: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 </w:t>
      </w:r>
      <w:r w:rsidRPr="00887E1A">
        <w:rPr>
          <w:rFonts w:ascii="Times New Roman" w:hAnsi="Times New Roman"/>
          <w:sz w:val="28"/>
          <w:szCs w:val="28"/>
        </w:rPr>
        <w:t xml:space="preserve">Муниципальная услуга предоставляется </w:t>
      </w:r>
      <w:r w:rsidRPr="00887E1A">
        <w:rPr>
          <w:rFonts w:ascii="Times New Roman" w:hAnsi="Times New Roman"/>
          <w:sz w:val="28"/>
          <w:szCs w:val="28"/>
          <w:lang w:eastAsia="ru-RU"/>
        </w:rPr>
        <w:t>физическим или юридическим лицам, предпринимателям (далее - заявители)</w:t>
      </w: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При обращении за получением муниципальной услуги от имени заявителей взаимодействие с администрацией Парфеновского муниципального образования</w:t>
      </w:r>
      <w:r w:rsidRPr="00887E1A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887E1A">
        <w:rPr>
          <w:rFonts w:ascii="Times New Roman" w:hAnsi="Times New Roman"/>
          <w:sz w:val="28"/>
          <w:szCs w:val="28"/>
          <w:lang w:eastAsia="ru-RU"/>
        </w:rPr>
        <w:t>вправе осуществлять их уполномоченные представители.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1.4. </w:t>
      </w:r>
      <w:r w:rsidRPr="00887E1A">
        <w:rPr>
          <w:rFonts w:ascii="Times New Roman" w:hAnsi="Times New Roman"/>
          <w:sz w:val="28"/>
          <w:szCs w:val="28"/>
          <w:lang w:eastAsia="ru-RU"/>
        </w:rPr>
        <w:t>Для получения информации по вопросам предоставления муниципальной услуги и процедурах предоставления муниципальной услуги (далее – информация) заявитель обращается в администрацию Парфеновского муниципального образования (далее – уполномоченный орган).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1.5. Информация предоставляется: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1.5.1. при личном контакте с заявителями;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1.5.2. с использованием средств телефонной, факсимильной и электронной связи, в том числе через официальный сайт Черемховского районного муниципального образования в разделе «Поселения района», в подразделе </w:t>
      </w:r>
      <w:r w:rsidRPr="00887E1A">
        <w:rPr>
          <w:rFonts w:ascii="Times New Roman" w:hAnsi="Times New Roman"/>
          <w:sz w:val="28"/>
          <w:szCs w:val="28"/>
          <w:lang w:eastAsia="ru-RU"/>
        </w:rPr>
        <w:lastRenderedPageBreak/>
        <w:t>«Парфеновское сельское поселение»</w:t>
      </w: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8" w:history="1"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887E1A">
        <w:rPr>
          <w:rFonts w:ascii="Times New Roman" w:hAnsi="Times New Roman"/>
          <w:sz w:val="28"/>
          <w:szCs w:val="28"/>
          <w:lang w:eastAsia="ru-RU"/>
        </w:rPr>
        <w:t xml:space="preserve">, а также через региональную государственную информационную систему «Региональный портал государственных и муниципальных услуг Иркутской области» в информационно-телекоммуникационной сети «Интернет» – </w:t>
      </w:r>
      <w:hyperlink r:id="rId9" w:history="1"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http://38.gosuslugi.ru</w:t>
        </w:r>
      </w:hyperlink>
      <w:r w:rsidRPr="00887E1A">
        <w:rPr>
          <w:rFonts w:ascii="Times New Roman" w:hAnsi="Times New Roman"/>
          <w:sz w:val="28"/>
          <w:szCs w:val="28"/>
          <w:lang w:eastAsia="ru-RU"/>
        </w:rPr>
        <w:t xml:space="preserve"> (далее – Портал);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1.5.3. письменно, в случае письменного обращения заявителя.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1.6.Должностное лицо уполномоченного органа, осуществляющее предоставление информации, должно принять все необходимые меры по предоставлению заявителю исчерпывающей информации по вопросу обращения, в том числе с привлечением других должностных лиц уполномоченного органа.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1.7. Должностные лица уполномоченного органа, предоставляют информацию по следующим вопросам: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1.7.1. об уполномоченном органе, осуществляющем предоставление муниципальной услуги, включая информацию о месте нахождения уполномоченного органа, графике работы, контактных телефонах;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1.7.2. о порядке предоставления муниципальной услуги и ходе предоставления муниципальной услуги;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1.7.3. о перечне документов, необходимых для предоставления муниципальной услуги;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1.7.4. о времени приема документов, необходимых для предоставления муниципальной услуги;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1.7.5. о сроке предоставления муниципальной услуги;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1.7.6. об основаниях отказа в приеме заявления и документов, необходимых для предоставления муниципальной услуги;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1.7.7. об основаниях отказа в предоставлении муниципальной услуги;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1.7.8. о порядке обжалования решений и действий (бездействия) уполномоченного органа, осуществляющего предоставление муниципальной услуги, а также должностных лиц уполномоченного органа.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1.8. Основными требованиями при предоставлении информации являются: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1.8.1. актуальность;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1.8.2. своевременность;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1.8.3. четкость и доступность в изложении информации;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1.8.4. полнота информации;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1.8.5. соответствие информации требованиям законодательства.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1.9. Предоставление информации по телефону осуществляется путем непосредственного общения заявителя с должностным лицом </w:t>
      </w:r>
      <w:r w:rsidRPr="00887E1A">
        <w:rPr>
          <w:rFonts w:ascii="Times New Roman" w:hAnsi="Times New Roman"/>
          <w:sz w:val="28"/>
          <w:szCs w:val="28"/>
          <w:lang w:eastAsia="ko-KR"/>
        </w:rPr>
        <w:t>уполномоченного органа</w:t>
      </w:r>
      <w:r w:rsidRPr="00887E1A">
        <w:rPr>
          <w:rFonts w:ascii="Times New Roman" w:hAnsi="Times New Roman"/>
          <w:sz w:val="28"/>
          <w:szCs w:val="28"/>
          <w:lang w:eastAsia="ru-RU"/>
        </w:rPr>
        <w:t>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1.10. При ответах на телефонные звонки должностные лица уполномоченного органа подробно и в вежливой (корректной) форме информируют заявителей по интересующим их вопросам. Ответ на телефонный звонок начинается с информации о фамилии, имени, отчестве (если имеется) и должности лица, принявшего телефонный звонок.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При невозможности должностного лица уполномоченного органа, принявшего звонок, самостоятельно ответить на поставленные вопросы, телефонный звонок переадресовывается (переводится) на другое должностное лицо уполномоченного </w:t>
      </w:r>
      <w:r w:rsidRPr="00887E1A">
        <w:rPr>
          <w:rFonts w:ascii="Times New Roman" w:hAnsi="Times New Roman"/>
          <w:sz w:val="28"/>
          <w:szCs w:val="28"/>
          <w:lang w:eastAsia="ru-RU"/>
        </w:rPr>
        <w:lastRenderedPageBreak/>
        <w:t>органа или же обратившемуся заявителю сообщается телефонный номер, по которому можно получить необходимую информацию. Максимальное время телефонного разговора составляет 15 минут.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1.11. Если заявителя не удовлетворяет информация, представленная должностным лицом уполномоченного органа он может обратиться к руководителю уполномоченного органа в соответствии с графиком приема заявителей, указанным в пункте 1.16.1 административного регламента.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1.12. Обращения заявителя (в том числе переданные при помощи факсимильной и электронной связи) о предоставлении информации рассматриваются должностными лицами уполномоченного органа в течение тридцати дней со дня регистрации обращения. 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Днем регистрации обращения является день его поступления в уполномоченный орган.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Ответ на обращение, поступившее в уполномоченный орган, в течение срока его рассмотрения направляется по адресу, указанному в обращении.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Ответ на обращение, переданное при помощи электронной связи, в течение срока его рассмотрения направляется с помощью информационно-телекоммуникационной сети «Интернет» на адрес электронной почты, с которого поступило обращение.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1.13. Информация об уполномоченном органе, порядке предоставления муниципальной услуги, а также порядке получения информации по вопросам предоставления муниципальной услуги и ходе предоставления муниципальной услуги размещается: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1.13.1. на стендах, расположенных в помещениях, занимаемых уполномоченным органом;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1.13.2. на официальном сайте Черемховского районного муниципального образования в разделе «Поселения района», в подразделе «Парфеновское сельское поселение»</w:t>
      </w: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10" w:history="1"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1.13.3. посредством публикации в средствах массовой информации.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1.14. На стендах, расположенных в помещениях, занимаемых уполномоченным органом, размещается следующая информация: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1.14.1. список документов для получения муниципальной услуги;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1.14.2. о сроках предоставления муниципальной услуги;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1.14.3. извлечения из административного регламента: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1.14.3.1. об основаниях отказа в предоставлении муниципальной услуги;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1.14.3.2. об описании конечного результата предоставления муниципальной услуги;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1.14.3.3. о порядке досудебного обжалования решений и действий (бездействия) уполномоченного органа, а также должностных лиц уполномоченного органа;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1.14.3.4. почтовый адрес уполномоченного органа, номера телефонов для справок, график приема заявителей по вопросам предоставления муниципальной услуги, адрес официального сайта Портала;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1.14.3.5. перечень нормативных правовых актов, регулирующих отношения, </w:t>
      </w:r>
      <w:r w:rsidRPr="00887E1A">
        <w:rPr>
          <w:rFonts w:ascii="Times New Roman" w:hAnsi="Times New Roman"/>
          <w:sz w:val="28"/>
          <w:szCs w:val="28"/>
          <w:lang w:eastAsia="ru-RU"/>
        </w:rPr>
        <w:lastRenderedPageBreak/>
        <w:t>возникающие в связи с предоставлением муниципальной услуги.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1.15. Информация об уполномоченном органе: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1.15.1. место нахождения: 665434, Иркутская область, Черемховский район, с. Парфеново, ул. Долгих, д. 16;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1.15.2. почтовый адрес для направления документов и обращений: 665434, Иркутская область, Черемховский район, с. Парфеново, ул. Долгих, д. 16;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1.15.3. официальный сайт Черемховского районного муниципального образования  раздел «Поселения района»,  подраздел «Парфеновское сельское поселение»</w:t>
      </w: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11" w:history="1"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887E1A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1.15.4. адрес электронной почты: </w:t>
      </w:r>
      <w:r w:rsidRPr="00887E1A">
        <w:rPr>
          <w:rFonts w:ascii="Times New Roman" w:hAnsi="Times New Roman"/>
          <w:sz w:val="28"/>
          <w:szCs w:val="28"/>
          <w:lang w:val="en-US" w:eastAsia="ru-RU"/>
        </w:rPr>
        <w:t>parfenovoSP</w:t>
      </w:r>
      <w:r w:rsidRPr="00887E1A">
        <w:rPr>
          <w:rFonts w:ascii="Times New Roman" w:hAnsi="Times New Roman"/>
          <w:sz w:val="28"/>
          <w:szCs w:val="28"/>
          <w:lang w:eastAsia="ru-RU"/>
        </w:rPr>
        <w:t>@</w:t>
      </w:r>
      <w:r w:rsidRPr="00887E1A">
        <w:rPr>
          <w:rFonts w:ascii="Times New Roman" w:hAnsi="Times New Roman"/>
          <w:sz w:val="28"/>
          <w:szCs w:val="28"/>
          <w:lang w:val="en-US" w:eastAsia="ru-RU"/>
        </w:rPr>
        <w:t>yandex</w:t>
      </w:r>
      <w:r w:rsidRPr="00887E1A">
        <w:rPr>
          <w:rFonts w:ascii="Times New Roman" w:hAnsi="Times New Roman"/>
          <w:sz w:val="28"/>
          <w:szCs w:val="28"/>
          <w:lang w:eastAsia="ru-RU"/>
        </w:rPr>
        <w:t>.</w:t>
      </w:r>
      <w:r w:rsidRPr="00887E1A">
        <w:rPr>
          <w:rFonts w:ascii="Times New Roman" w:hAnsi="Times New Roman"/>
          <w:sz w:val="28"/>
          <w:szCs w:val="28"/>
          <w:lang w:val="en-US" w:eastAsia="ru-RU"/>
        </w:rPr>
        <w:t>ru</w:t>
      </w:r>
      <w:r w:rsidRPr="00887E1A">
        <w:rPr>
          <w:rFonts w:ascii="Times New Roman" w:hAnsi="Times New Roman"/>
          <w:sz w:val="28"/>
          <w:szCs w:val="28"/>
          <w:lang w:eastAsia="ru-RU"/>
        </w:rPr>
        <w:t>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1.16. График приема заявителей в уполномоченном органе</w:t>
      </w:r>
      <w:r w:rsidRPr="00887E1A">
        <w:rPr>
          <w:rFonts w:ascii="Times New Roman" w:hAnsi="Times New Roman"/>
          <w:i/>
          <w:sz w:val="28"/>
          <w:szCs w:val="28"/>
          <w:lang w:eastAsia="ru-RU"/>
        </w:rPr>
        <w:t>:</w:t>
      </w:r>
    </w:p>
    <w:tbl>
      <w:tblPr>
        <w:tblW w:w="5000" w:type="pct"/>
        <w:tblLook w:val="00A0"/>
      </w:tblPr>
      <w:tblGrid>
        <w:gridCol w:w="3410"/>
        <w:gridCol w:w="2461"/>
        <w:gridCol w:w="4550"/>
      </w:tblGrid>
      <w:tr w:rsidR="006F41F0" w:rsidRPr="00B81EA9" w:rsidTr="00887E1A">
        <w:tc>
          <w:tcPr>
            <w:tcW w:w="1636" w:type="pct"/>
          </w:tcPr>
          <w:p w:rsidR="006F41F0" w:rsidRPr="00887E1A" w:rsidRDefault="006F41F0" w:rsidP="0088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181" w:type="pct"/>
          </w:tcPr>
          <w:p w:rsidR="006F41F0" w:rsidRPr="00887E1A" w:rsidRDefault="006F41F0" w:rsidP="0088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>9.00 – 18.00</w:t>
            </w:r>
          </w:p>
        </w:tc>
        <w:tc>
          <w:tcPr>
            <w:tcW w:w="2183" w:type="pct"/>
          </w:tcPr>
          <w:p w:rsidR="006F41F0" w:rsidRPr="00887E1A" w:rsidRDefault="006F41F0" w:rsidP="0088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>(перерыв 13.00 – 14.00)</w:t>
            </w:r>
          </w:p>
        </w:tc>
      </w:tr>
      <w:tr w:rsidR="006F41F0" w:rsidRPr="00B81EA9" w:rsidTr="00887E1A">
        <w:trPr>
          <w:trHeight w:val="160"/>
        </w:trPr>
        <w:tc>
          <w:tcPr>
            <w:tcW w:w="1636" w:type="pct"/>
          </w:tcPr>
          <w:p w:rsidR="006F41F0" w:rsidRPr="00887E1A" w:rsidRDefault="006F41F0" w:rsidP="0088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181" w:type="pct"/>
          </w:tcPr>
          <w:p w:rsidR="006F41F0" w:rsidRPr="00887E1A" w:rsidRDefault="006F41F0" w:rsidP="0088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>9.00 – 18.00</w:t>
            </w:r>
          </w:p>
        </w:tc>
        <w:tc>
          <w:tcPr>
            <w:tcW w:w="2183" w:type="pct"/>
          </w:tcPr>
          <w:p w:rsidR="006F41F0" w:rsidRPr="00887E1A" w:rsidRDefault="006F41F0" w:rsidP="0088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>(перерыв 13.00 – 14.00)</w:t>
            </w:r>
          </w:p>
        </w:tc>
      </w:tr>
      <w:tr w:rsidR="006F41F0" w:rsidRPr="00B81EA9" w:rsidTr="00887E1A">
        <w:tc>
          <w:tcPr>
            <w:tcW w:w="1636" w:type="pct"/>
          </w:tcPr>
          <w:p w:rsidR="006F41F0" w:rsidRPr="00887E1A" w:rsidRDefault="006F41F0" w:rsidP="0088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181" w:type="pct"/>
          </w:tcPr>
          <w:p w:rsidR="006F41F0" w:rsidRPr="00887E1A" w:rsidRDefault="006F41F0" w:rsidP="0088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>9.00 – 18.00</w:t>
            </w:r>
          </w:p>
        </w:tc>
        <w:tc>
          <w:tcPr>
            <w:tcW w:w="2183" w:type="pct"/>
          </w:tcPr>
          <w:p w:rsidR="006F41F0" w:rsidRPr="00887E1A" w:rsidRDefault="006F41F0" w:rsidP="0088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>(перерыв 13.00 – 14.00)</w:t>
            </w:r>
          </w:p>
        </w:tc>
      </w:tr>
      <w:tr w:rsidR="006F41F0" w:rsidRPr="00B81EA9" w:rsidTr="00887E1A">
        <w:tc>
          <w:tcPr>
            <w:tcW w:w="1636" w:type="pct"/>
          </w:tcPr>
          <w:p w:rsidR="006F41F0" w:rsidRPr="00887E1A" w:rsidRDefault="006F41F0" w:rsidP="0088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181" w:type="pct"/>
          </w:tcPr>
          <w:p w:rsidR="006F41F0" w:rsidRPr="00887E1A" w:rsidRDefault="006F41F0" w:rsidP="0088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>9.00 – 18.00</w:t>
            </w:r>
          </w:p>
        </w:tc>
        <w:tc>
          <w:tcPr>
            <w:tcW w:w="2183" w:type="pct"/>
          </w:tcPr>
          <w:p w:rsidR="006F41F0" w:rsidRPr="00887E1A" w:rsidRDefault="006F41F0" w:rsidP="0088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>(перерыв 13.00 – 14.00)</w:t>
            </w:r>
          </w:p>
        </w:tc>
      </w:tr>
      <w:tr w:rsidR="006F41F0" w:rsidRPr="00B81EA9" w:rsidTr="00887E1A">
        <w:tc>
          <w:tcPr>
            <w:tcW w:w="1636" w:type="pct"/>
          </w:tcPr>
          <w:p w:rsidR="006F41F0" w:rsidRPr="00887E1A" w:rsidRDefault="006F41F0" w:rsidP="0088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181" w:type="pct"/>
          </w:tcPr>
          <w:p w:rsidR="006F41F0" w:rsidRPr="00887E1A" w:rsidRDefault="006F41F0" w:rsidP="0088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>9.00 – 18.00</w:t>
            </w:r>
          </w:p>
        </w:tc>
        <w:tc>
          <w:tcPr>
            <w:tcW w:w="2183" w:type="pct"/>
          </w:tcPr>
          <w:p w:rsidR="006F41F0" w:rsidRPr="00887E1A" w:rsidRDefault="006F41F0" w:rsidP="00887E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>(перерыв 13.00 – 14.00)</w:t>
            </w:r>
          </w:p>
        </w:tc>
      </w:tr>
      <w:tr w:rsidR="006F41F0" w:rsidRPr="00B81EA9" w:rsidTr="00887E1A">
        <w:tc>
          <w:tcPr>
            <w:tcW w:w="5000" w:type="pct"/>
            <w:gridSpan w:val="3"/>
          </w:tcPr>
          <w:p w:rsidR="006F41F0" w:rsidRPr="00887E1A" w:rsidRDefault="006F41F0" w:rsidP="0088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Суббота, воскресенье – выходные дни </w:t>
            </w:r>
          </w:p>
          <w:p w:rsidR="006F41F0" w:rsidRPr="00887E1A" w:rsidRDefault="006F41F0" w:rsidP="0088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7E1A">
              <w:rPr>
                <w:rFonts w:ascii="Times New Roman" w:hAnsi="Times New Roman"/>
                <w:sz w:val="28"/>
                <w:szCs w:val="28"/>
                <w:lang w:eastAsia="ru-RU"/>
              </w:rPr>
              <w:t>1.16.1. График приема заявителей руководителем уполномоченного органа:</w:t>
            </w:r>
          </w:p>
          <w:tbl>
            <w:tblPr>
              <w:tblW w:w="4536" w:type="dxa"/>
              <w:tblInd w:w="768" w:type="dxa"/>
              <w:tblLook w:val="00A0"/>
            </w:tblPr>
            <w:tblGrid>
              <w:gridCol w:w="2552"/>
              <w:gridCol w:w="1984"/>
            </w:tblGrid>
            <w:tr w:rsidR="006F41F0" w:rsidRPr="00B81EA9" w:rsidTr="00887E1A">
              <w:tc>
                <w:tcPr>
                  <w:tcW w:w="2552" w:type="dxa"/>
                </w:tcPr>
                <w:p w:rsidR="006F41F0" w:rsidRPr="00887E1A" w:rsidRDefault="006F41F0" w:rsidP="00887E1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03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887E1A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Понедельник</w:t>
                  </w:r>
                </w:p>
              </w:tc>
              <w:tc>
                <w:tcPr>
                  <w:tcW w:w="1984" w:type="dxa"/>
                </w:tcPr>
                <w:p w:rsidR="006F41F0" w:rsidRPr="00887E1A" w:rsidRDefault="006F41F0" w:rsidP="00887E1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887E1A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10.00 – 13.00</w:t>
                  </w:r>
                </w:p>
              </w:tc>
            </w:tr>
            <w:tr w:rsidR="006F41F0" w:rsidRPr="00B81EA9" w:rsidTr="00887E1A">
              <w:tc>
                <w:tcPr>
                  <w:tcW w:w="2552" w:type="dxa"/>
                </w:tcPr>
                <w:p w:rsidR="006F41F0" w:rsidRPr="00887E1A" w:rsidRDefault="006F41F0" w:rsidP="00887E1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03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887E1A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Среда</w:t>
                  </w:r>
                </w:p>
              </w:tc>
              <w:tc>
                <w:tcPr>
                  <w:tcW w:w="1984" w:type="dxa"/>
                </w:tcPr>
                <w:p w:rsidR="006F41F0" w:rsidRPr="00887E1A" w:rsidRDefault="006F41F0" w:rsidP="00887E1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887E1A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14.00 – 17.00</w:t>
                  </w:r>
                </w:p>
              </w:tc>
            </w:tr>
          </w:tbl>
          <w:p w:rsidR="006F41F0" w:rsidRPr="00887E1A" w:rsidRDefault="006F41F0" w:rsidP="0088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b/>
          <w:color w:val="000000"/>
          <w:sz w:val="28"/>
          <w:szCs w:val="28"/>
          <w:lang w:eastAsia="ru-RU"/>
        </w:rPr>
        <w:t>2. Стандарт предоставления муниципальной услуги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F41F0" w:rsidRPr="00887E1A" w:rsidRDefault="006F41F0" w:rsidP="00887E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color w:val="000000"/>
          <w:sz w:val="28"/>
          <w:szCs w:val="28"/>
        </w:rPr>
        <w:t xml:space="preserve">2.1. </w:t>
      </w:r>
      <w:r w:rsidRPr="00887E1A">
        <w:rPr>
          <w:rFonts w:ascii="Times New Roman" w:hAnsi="Times New Roman"/>
          <w:sz w:val="28"/>
          <w:szCs w:val="28"/>
        </w:rPr>
        <w:t>Под муниципальной услугой в настоящем административном регламенте понимается предварительное согласование предоставления земельного участка, находящегося в муниципальной собственности или земельного участка, государственная собственность на который не разграничена, расположенного на территории Парфеновского муниципального образования (далее – предварительное согласование предоставления земельного участка).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2.2. Органом местного самоуправления муниципального образования, предоставляющим муниципальную услугу, является уполномоченный орган.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2.3. В предоставлении муниципальной услуги участвует: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2.3.1. Федеральная налоговая служба;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2.3.2. Федеральная служба государственной регистрации, кадастра и картографии.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2.3. При предоставлении муниципальной услуги уполномоченный орган осуществляет межведомственное информационное взаимодействие с Федеральной службой государственной регистрации, кадастра и картографии.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2.4. При предоставлении муниципальной услуги уполномоченный орган не вправе требовать от заявителей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</w:t>
      </w:r>
      <w:hyperlink r:id="rId12" w:history="1">
        <w:r w:rsidRPr="00887E1A">
          <w:rPr>
            <w:rFonts w:ascii="Times New Roman" w:hAnsi="Times New Roman"/>
            <w:color w:val="000000"/>
            <w:sz w:val="28"/>
            <w:szCs w:val="28"/>
            <w:lang w:eastAsia="ru-RU"/>
          </w:rPr>
          <w:t>перечень</w:t>
        </w:r>
      </w:hyperlink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услуг, которые являются необходимыми и обязательными для предоставления муниципальных услуг, утвержденный </w:t>
      </w:r>
      <w:r w:rsidRPr="00887E1A">
        <w:rPr>
          <w:rFonts w:ascii="Times New Roman" w:hAnsi="Times New Roman"/>
          <w:sz w:val="28"/>
          <w:szCs w:val="28"/>
          <w:lang w:eastAsia="ru-RU"/>
        </w:rPr>
        <w:t xml:space="preserve">решением представительного органа администрации Парфеновского муниципального </w:t>
      </w:r>
      <w:r w:rsidRPr="00887E1A">
        <w:rPr>
          <w:rFonts w:ascii="Times New Roman" w:hAnsi="Times New Roman"/>
          <w:sz w:val="28"/>
          <w:szCs w:val="28"/>
          <w:lang w:eastAsia="ru-RU"/>
        </w:rPr>
        <w:lastRenderedPageBreak/>
        <w:t>образования</w:t>
      </w: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2.5. Результатом предоставления муниципальной услуги является направление (выдача) заявителю: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2.5.1. решения  </w:t>
      </w:r>
      <w:r w:rsidRPr="00887E1A">
        <w:rPr>
          <w:rFonts w:ascii="Times New Roman" w:hAnsi="Times New Roman"/>
          <w:sz w:val="28"/>
          <w:szCs w:val="24"/>
          <w:lang w:eastAsia="ru-RU"/>
        </w:rPr>
        <w:t>о предварительном согласовании предоставления земельного участка</w:t>
      </w:r>
      <w:r w:rsidRPr="00887E1A">
        <w:rPr>
          <w:rFonts w:ascii="Times New Roman" w:hAnsi="Times New Roman"/>
          <w:sz w:val="28"/>
          <w:szCs w:val="28"/>
          <w:lang w:eastAsia="ru-RU"/>
        </w:rPr>
        <w:t>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2.5.2. решения </w:t>
      </w:r>
      <w:r w:rsidRPr="00887E1A">
        <w:rPr>
          <w:rFonts w:ascii="Times New Roman" w:eastAsia="Arial Unicode MS" w:hAnsi="Times New Roman"/>
          <w:sz w:val="28"/>
          <w:szCs w:val="28"/>
          <w:lang w:eastAsia="ru-RU"/>
        </w:rPr>
        <w:t xml:space="preserve">об отказе в </w:t>
      </w:r>
      <w:r w:rsidRPr="00887E1A">
        <w:rPr>
          <w:rFonts w:ascii="Times New Roman" w:hAnsi="Times New Roman"/>
          <w:sz w:val="28"/>
          <w:szCs w:val="24"/>
          <w:lang w:eastAsia="ru-RU"/>
        </w:rPr>
        <w:t>предварительном согласовании предоставления земельного участка</w:t>
      </w:r>
      <w:r w:rsidRPr="00887E1A">
        <w:rPr>
          <w:rFonts w:ascii="Times New Roman" w:hAnsi="Times New Roman"/>
          <w:sz w:val="28"/>
          <w:szCs w:val="28"/>
          <w:lang w:eastAsia="ru-RU"/>
        </w:rPr>
        <w:t>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2.6. Уполномоченный орган в течение 30 календарных дней с момента получения заявления и необходимых документов принимает решение о </w:t>
      </w:r>
      <w:r w:rsidRPr="00887E1A">
        <w:rPr>
          <w:rFonts w:ascii="Times New Roman" w:hAnsi="Times New Roman"/>
          <w:sz w:val="28"/>
          <w:szCs w:val="24"/>
          <w:lang w:eastAsia="ru-RU"/>
        </w:rPr>
        <w:t xml:space="preserve">предварительном согласовании предоставления земельного участка </w:t>
      </w: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или об отказе в его согласовании.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2.7. Сроки выполнения отдельных административных действий, необходимых для предоставления муниципальной услуги: 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2.7.1. рассмотрение поступившего заявления и проверка наличия или отсутствия оснований для отказа в предварительном согласовании предоставления земельного участка -  в течение 10 дней со дня регистрации заявления и приложенных к нему документов;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2.7.2. принятие решения о предварительном согласовании предоставления земельного участка или решения об отказе в предварительном согласовании предоставления земельного участка - в течение 18 дней со дня окончания проверки наличия или отсутствия оснований для отказа в предварительном согласовании предоставлении земельного участка; 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2.7.3. направление заявителю письма уполномоченного органа о принятом решении – в течение 2 дней со дня принятия решения.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2.8. Срок приостановления предоставления муниципальной услуги: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2.8.1. рассмотрение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2.9. Предоставление муниципальной услуги осуществляется в соответствии с действующим законодательством. Правовой основой предоставления муниципальной услуги являются следующие нормативные правовые акты: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2.9.1. </w:t>
      </w:r>
      <w:hyperlink r:id="rId13" w:history="1">
        <w:r w:rsidRPr="00887E1A">
          <w:rPr>
            <w:rFonts w:ascii="Times New Roman" w:hAnsi="Times New Roman"/>
            <w:sz w:val="28"/>
            <w:szCs w:val="28"/>
            <w:lang w:eastAsia="ru-RU"/>
          </w:rPr>
          <w:t>Конституция</w:t>
        </w:r>
      </w:hyperlink>
      <w:r w:rsidRPr="00887E1A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</w:t>
      </w:r>
    </w:p>
    <w:p w:rsidR="006F41F0" w:rsidRPr="00887E1A" w:rsidRDefault="006F41F0" w:rsidP="00887E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2.9.2. Гражданский кодекс Российской Федерации (часть первая) от 30.11.1994 № 51-ФЗ;</w:t>
      </w:r>
      <w:r w:rsidRPr="00887E1A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6F41F0" w:rsidRPr="00887E1A" w:rsidRDefault="006F41F0" w:rsidP="00887E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2.9.3. Гражданский кодекс Российской Федерации (часть вторая) от 26.01.1996 № 14-ФЗ;</w:t>
      </w:r>
      <w:r w:rsidRPr="00887E1A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2.9.4. Земельный </w:t>
      </w:r>
      <w:hyperlink r:id="rId14" w:history="1">
        <w:r w:rsidRPr="00887E1A">
          <w:rPr>
            <w:rFonts w:ascii="Times New Roman" w:hAnsi="Times New Roman"/>
            <w:sz w:val="28"/>
            <w:szCs w:val="28"/>
            <w:lang w:eastAsia="ru-RU"/>
          </w:rPr>
          <w:t>кодекс</w:t>
        </w:r>
      </w:hyperlink>
      <w:r w:rsidRPr="00887E1A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от 25.10.2001 № 136-ФЗ;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2.9.5. </w:t>
      </w:r>
      <w:hyperlink r:id="rId15" w:history="1">
        <w:r w:rsidRPr="00887E1A">
          <w:rPr>
            <w:rFonts w:ascii="Times New Roman" w:hAnsi="Times New Roman"/>
            <w:sz w:val="28"/>
            <w:szCs w:val="28"/>
            <w:lang w:eastAsia="ru-RU"/>
          </w:rPr>
          <w:t>Градостроительный кодекс Российской Федерации от 29.12.2004 № 190-ФЗ</w:t>
        </w:r>
      </w:hyperlink>
      <w:r w:rsidRPr="00887E1A">
        <w:rPr>
          <w:rFonts w:ascii="Times New Roman" w:hAnsi="Times New Roman"/>
          <w:sz w:val="28"/>
          <w:szCs w:val="28"/>
          <w:lang w:eastAsia="ru-RU"/>
        </w:rPr>
        <w:t>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2.9.6. Федеральный закон Российской Федерации от 25.10.2001 № 137-ФЗ «О введении в действие Земельного кодекса Российской Федерации»;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2.9.7. </w:t>
      </w:r>
      <w:hyperlink r:id="rId16" w:history="1">
        <w:r w:rsidRPr="00887E1A">
          <w:rPr>
            <w:rFonts w:ascii="Times New Roman" w:hAnsi="Times New Roman"/>
            <w:sz w:val="28"/>
            <w:szCs w:val="28"/>
            <w:lang w:eastAsia="ru-RU"/>
          </w:rPr>
          <w:t>Федеральный закон от 29.12.2004 № 191-ФЗ «О введении в действие Градостроительного кодекса Российской Федерации</w:t>
        </w:r>
      </w:hyperlink>
      <w:r w:rsidRPr="00887E1A">
        <w:rPr>
          <w:rFonts w:ascii="Times New Roman" w:hAnsi="Times New Roman"/>
          <w:sz w:val="28"/>
          <w:szCs w:val="28"/>
          <w:lang w:eastAsia="ru-RU"/>
        </w:rPr>
        <w:t>»;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2.9.8. Федеральный закон от 21.07.1997 № 122-ФЗ «О государственной регистрации прав на недвижимое имущество и сделок с ним»;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2.9.9. Федеральный закон от 24.07.2007 № 221-ФЗ «О государственном кадастре недвижимости»;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2.9.10. Федеральный закон от 18.06.2001 № 78-ФЗ «О землеустройстве»;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2.9.11. Федеральный </w:t>
      </w:r>
      <w:hyperlink r:id="rId17" w:history="1">
        <w:r w:rsidRPr="00887E1A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 w:rsidRPr="00887E1A">
        <w:rPr>
          <w:rFonts w:ascii="Times New Roman" w:hAnsi="Times New Roman"/>
          <w:sz w:val="28"/>
          <w:szCs w:val="28"/>
          <w:lang w:eastAsia="ru-RU"/>
        </w:rPr>
        <w:t xml:space="preserve"> от 27.07.2010 № 210-ФЗ «Об организации предоставления государственных и муниципальных услуг»;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2.9.12. Федеральный </w:t>
      </w:r>
      <w:hyperlink r:id="rId18" w:history="1">
        <w:r w:rsidRPr="00887E1A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 w:rsidRPr="00887E1A">
        <w:rPr>
          <w:rFonts w:ascii="Times New Roman" w:hAnsi="Times New Roman"/>
          <w:sz w:val="28"/>
          <w:szCs w:val="28"/>
          <w:lang w:eastAsia="ru-RU"/>
        </w:rPr>
        <w:t xml:space="preserve"> от 27.07.2006 № 152-ФЗ «О персональных данных»;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2.9.13. приказ Минэкономразвития Российской Федерации от 13.11.2011 № 475 «Об утверждении перечня документов, необходимых для приобретения прав на земельный участок»;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2.9.14. Закон Иркутской области от 21.12.2006 № 99-оз «Об отдельных вопросах использования и охраны земель в Иркутской области»;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left="707" w:firstLine="1"/>
        <w:jc w:val="both"/>
        <w:outlineLvl w:val="2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2.9.15. </w:t>
      </w:r>
      <w:r w:rsidRPr="00887E1A">
        <w:rPr>
          <w:rFonts w:ascii="Times New Roman" w:hAnsi="Times New Roman"/>
          <w:sz w:val="28"/>
          <w:szCs w:val="28"/>
        </w:rPr>
        <w:t>Устав Парфеновского муниципального образования.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2.10. К документам, необходимым для предоставления муниципальной услуги, относятся: 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2.10.1. заявление о предварительном согласовании предоставления земельного участка (по форме согласно Приложению № 2 к Административному регламенту), в котором указываются:</w:t>
      </w:r>
    </w:p>
    <w:p w:rsidR="006F41F0" w:rsidRPr="00887E1A" w:rsidRDefault="006F41F0" w:rsidP="00887E1A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2.10.1.2.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6F41F0" w:rsidRPr="00887E1A" w:rsidRDefault="006F41F0" w:rsidP="00887E1A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2.10.1.3.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6F41F0" w:rsidRPr="00887E1A" w:rsidRDefault="006F41F0" w:rsidP="00887E1A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2.10.1.4. 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государственном кадастре недвижимости»;</w:t>
      </w:r>
    </w:p>
    <w:p w:rsidR="006F41F0" w:rsidRPr="00887E1A" w:rsidRDefault="006F41F0" w:rsidP="00887E1A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2.10.1.5. реквизиты решения об утверждении проекта межевания территории, если образование испрашиваемого земельного участка предусмотрено указанным проектом; </w:t>
      </w:r>
    </w:p>
    <w:p w:rsidR="006F41F0" w:rsidRPr="00887E1A" w:rsidRDefault="006F41F0" w:rsidP="00887E1A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2.10.1.6.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случае, если сведения о таких земельных участках внесены в государственный кадастр недвижимости;</w:t>
      </w:r>
    </w:p>
    <w:p w:rsidR="006F41F0" w:rsidRPr="00887E1A" w:rsidRDefault="006F41F0" w:rsidP="00887E1A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lastRenderedPageBreak/>
        <w:t>2.10.1.7.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Российской Федерации оснований;</w:t>
      </w:r>
    </w:p>
    <w:p w:rsidR="006F41F0" w:rsidRPr="00887E1A" w:rsidRDefault="006F41F0" w:rsidP="00887E1A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2.10.1.8. 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6F41F0" w:rsidRPr="00887E1A" w:rsidRDefault="006F41F0" w:rsidP="00887E1A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2.10.1.9. цель использования земельного участка;</w:t>
      </w:r>
    </w:p>
    <w:p w:rsidR="006F41F0" w:rsidRPr="00887E1A" w:rsidRDefault="006F41F0" w:rsidP="00887E1A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2.10.1.10.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6F41F0" w:rsidRPr="00887E1A" w:rsidRDefault="006F41F0" w:rsidP="00887E1A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2.10.1.11.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 (или) проектом;</w:t>
      </w:r>
    </w:p>
    <w:p w:rsidR="006F41F0" w:rsidRPr="00887E1A" w:rsidRDefault="006F41F0" w:rsidP="00887E1A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2.10.1.12. почтовый адрес и (или) адрес электронной почты для связи с заявителем;</w:t>
      </w:r>
    </w:p>
    <w:p w:rsidR="006F41F0" w:rsidRPr="00887E1A" w:rsidRDefault="006F41F0" w:rsidP="00887E1A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2.10.2. 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уполномоченный орган в порядке межведомственного информационного взаимодействия;</w:t>
      </w:r>
    </w:p>
    <w:p w:rsidR="006F41F0" w:rsidRPr="00887E1A" w:rsidRDefault="006F41F0" w:rsidP="00887E1A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2.10.3.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6F41F0" w:rsidRPr="00887E1A" w:rsidRDefault="006F41F0" w:rsidP="00887E1A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2.10.4.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6F41F0" w:rsidRPr="00887E1A" w:rsidRDefault="006F41F0" w:rsidP="00887E1A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2.10.5.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6F41F0" w:rsidRPr="00887E1A" w:rsidRDefault="006F41F0" w:rsidP="00887E1A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2.10.6.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2.11. Уполномоченный орган не вправе требовать от заявителя представления документов, не предусмотренных пунктом 2.10. настоящего административного регламента.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2.12. Документы, представляемые заявителями должны соответствовать следующим требованиям: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2.12.1. должны иметь печати, подписи уполномоченных должностных лиц </w:t>
      </w: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органов государственной власти, органов местного самоуправления,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документа, он должен быть подписан электронной подписью);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2.12.2. тексты документов должны быть написаны разборчиво;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2.12.3. не должны иметь подчисток, приписок, зачеркнутых слов и не оговоренных в них исправлений;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2.12.4. не должны быть исполнены карандашом;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2.12.5. не должны иметь повреждений, наличие которых не позволяет однозначно истолковать их содержание.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2.13.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 относятся: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2.13.1.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предпринимателя), копия свидетельства о государственной регистрации юридического лица (для юридического лица) или выписка из государственных реестров о юридическом лице или индивидуальном предпринимателе, являющемся заявителем, ходатайствующим о приобретении прав на земельный участок;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2.13.2. при наличии зданий, строений, сооружений на приобретаемом земельном участке – выписка из ЕГРП о правах на здание, строение, сооружение, находящиеся на приобретаемом земельном участке, или уведомление об отсутствии в ЕГРП запрашиваемых сведений о зарегистрированных правах на указанные здания, строения, сооружения;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2.13.3.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2.13.4. кадастровый паспорт земельного участка либо кадастровая выписка о земельном участке в случае, если заявление о приобретении прав на данный земельный участок подано с целью переоформления права постоянного (бессрочного) пользования земельным участком на право собственности либо аренды.</w:t>
      </w:r>
    </w:p>
    <w:p w:rsidR="006F41F0" w:rsidRPr="00887E1A" w:rsidRDefault="006F41F0" w:rsidP="00887E1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2.14. При предоставлении муниципальной услуги запрещается требовать от заявителя:</w:t>
      </w:r>
    </w:p>
    <w:p w:rsidR="006F41F0" w:rsidRPr="00887E1A" w:rsidRDefault="006F41F0" w:rsidP="00887E1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2.14.1.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F41F0" w:rsidRPr="00887E1A" w:rsidRDefault="006F41F0" w:rsidP="00887E1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2.14.2. представления документов и информации, которые в соответствии с нормативными правовыми актами Российской Федерации,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области, </w:t>
      </w:r>
      <w:r w:rsidRPr="00887E1A">
        <w:rPr>
          <w:rFonts w:ascii="Times New Roman" w:hAnsi="Times New Roman"/>
          <w:sz w:val="28"/>
          <w:szCs w:val="28"/>
          <w:lang w:eastAsia="ru-RU"/>
        </w:rPr>
        <w:lastRenderedPageBreak/>
        <w:t>предоставляющего муниципальную услугу, иных государственных органов, органов местного самоуправления муниципальных образований Иркутской области и (или) подведомственных государственным органам и органам местного самоуправления муниципальных образований Иркутской области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№ 210-ФЗ</w:t>
      </w: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2.15. Основаниями для отказа в приеме заявления и документов являются: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2.15.1. с заявлением обратилось ненадлежащее лицо;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2.15.2. представление неполного пакета документов,</w:t>
      </w:r>
      <w:r w:rsidRPr="00887E1A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предусмотренного пунктом 2.10. настоящего административного регламента;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2.15.3. несоответствие документов требованиям, указанным в пункте 2.12. настоящего административного регламента;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2.15.4. наличие в </w:t>
      </w:r>
      <w:hyperlink r:id="rId19" w:history="1">
        <w:r w:rsidRPr="00887E1A">
          <w:rPr>
            <w:rFonts w:ascii="Times New Roman" w:hAnsi="Times New Roman"/>
            <w:color w:val="000000"/>
            <w:sz w:val="28"/>
            <w:szCs w:val="28"/>
            <w:lang w:eastAsia="ru-RU"/>
          </w:rPr>
          <w:t>заявлении</w:t>
        </w:r>
      </w:hyperlink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нецензурных либо оскорбительных выражений, угроз жизни, здоровью и имуществу должностных лиц министерства, а также членов их семей.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2.16. В случае отказа в приеме заявления и документов, поданных через организации федеральной почтовой связи, уполномоченный орган не позднее 2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адрес, указанный им в заявлении.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В случае отказа в приеме заявления и документов, поданных в уполномоченный орган путем личного обращения, должностное лицо уполномоченного органа выдает (направляет) 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2.17. Основанием для приостановления предоставления муниципальной услуги является: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2.17.1. если на дату поступления в уполномоченный орган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2.18. Основаниями для отказа в предоставлении муниципальной услуги являются: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sub_391611"/>
      <w:r w:rsidRPr="00887E1A">
        <w:rPr>
          <w:rFonts w:ascii="Times New Roman" w:hAnsi="Times New Roman"/>
          <w:sz w:val="28"/>
          <w:szCs w:val="28"/>
          <w:lang w:eastAsia="ru-RU"/>
        </w:rPr>
        <w:t xml:space="preserve">2.18.1.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</w:t>
      </w:r>
      <w:hyperlink w:anchor="sub_11111016" w:history="1">
        <w:r w:rsidRPr="00887E1A">
          <w:rPr>
            <w:rFonts w:ascii="Times New Roman" w:hAnsi="Times New Roman"/>
            <w:sz w:val="28"/>
            <w:szCs w:val="28"/>
            <w:lang w:eastAsia="ru-RU"/>
          </w:rPr>
          <w:t>пункте 16 статьи 11.10</w:t>
        </w:r>
      </w:hyperlink>
      <w:r w:rsidRPr="00887E1A">
        <w:rPr>
          <w:rFonts w:ascii="Times New Roman" w:hAnsi="Times New Roman"/>
          <w:sz w:val="28"/>
          <w:szCs w:val="28"/>
          <w:lang w:eastAsia="ru-RU"/>
        </w:rPr>
        <w:t xml:space="preserve"> Земельного Кодекса Российской Федерации;</w:t>
      </w:r>
    </w:p>
    <w:p w:rsidR="006F41F0" w:rsidRPr="00887E1A" w:rsidRDefault="006F41F0" w:rsidP="00887E1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sub_391582"/>
      <w:r w:rsidRPr="00887E1A">
        <w:rPr>
          <w:rFonts w:ascii="Times New Roman" w:hAnsi="Times New Roman"/>
          <w:sz w:val="28"/>
          <w:szCs w:val="28"/>
          <w:lang w:eastAsia="ru-RU"/>
        </w:rPr>
        <w:t>2.18.2. земельный участок, который предстоит образовать, не может быть предоставлен заявителю по основаниям, указанным в подпунктах 1 - 13, 15 - 19, 22 и 23 статьи 39.16 Земельного Кодекса Российской Федерации;</w:t>
      </w:r>
    </w:p>
    <w:p w:rsidR="006F41F0" w:rsidRPr="00887E1A" w:rsidRDefault="006F41F0" w:rsidP="00887E1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sub_391583"/>
      <w:bookmarkEnd w:id="2"/>
      <w:r w:rsidRPr="00887E1A">
        <w:rPr>
          <w:rFonts w:ascii="Times New Roman" w:hAnsi="Times New Roman"/>
          <w:sz w:val="28"/>
          <w:szCs w:val="28"/>
          <w:lang w:eastAsia="ru-RU"/>
        </w:rPr>
        <w:t xml:space="preserve">2.18.3. земельный участок, границы которого подлежат уточнению в </w:t>
      </w:r>
      <w:r w:rsidRPr="00887E1A">
        <w:rPr>
          <w:rFonts w:ascii="Times New Roman" w:hAnsi="Times New Roman"/>
          <w:sz w:val="28"/>
          <w:szCs w:val="28"/>
          <w:lang w:eastAsia="ru-RU"/>
        </w:rPr>
        <w:lastRenderedPageBreak/>
        <w:t>соответствии с Федеральным законом «О государственном кадастре недвижимости», не может быть предоставлен заявителю по основаниям, указанным в подпунктах 1 - 23 статьи 39.16 Земельного Кодекса Российской Федерации.</w:t>
      </w:r>
      <w:bookmarkEnd w:id="3"/>
    </w:p>
    <w:bookmarkEnd w:id="1"/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2.19. Для получения муниципальной услуги представителю заявителя необходимо получить доверенность, удостоверяющую полномочия представителя заявителя, необходимую для осуществления действия от имени заявителя.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2.20. Для получения доверенности, удостоверяющей полномочия представителя заявителя, необходимой для предоставления муниципальной услуги, заявитель обращается к нотариусу, должностному лицу администрации муниципального образования или иному должностному лицу, специально уполномоченному на совершение нотариальных действий, в соответствии с законодательством Российской Федерации.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2.21. Муниципальная услуга предоставляется заявителям бесплатно. Оплата государственной пошлины или иной платы при предоставлении муниципальной услуги не установлена.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2.22. Основания взимания государственной пошлины или иной платы, взимаемой при предоставлении муниципальной услуги, законодательством не установлены.</w:t>
      </w:r>
    </w:p>
    <w:p w:rsidR="006F41F0" w:rsidRPr="00887E1A" w:rsidRDefault="006F41F0" w:rsidP="00887E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2.23. </w:t>
      </w:r>
      <w:r w:rsidRPr="00887E1A">
        <w:rPr>
          <w:rFonts w:ascii="Times New Roman" w:hAnsi="Times New Roman"/>
          <w:sz w:val="28"/>
          <w:szCs w:val="28"/>
          <w:lang w:eastAsia="ru-RU"/>
        </w:rPr>
        <w:t>Плата за получение документов в результате оказания услуг, которые являются необходимыми и обязательными для предоставления муниципальной услуги, оплачивается в соответствии с законодательством.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2.24. Размер платы за получение документов в результате оказания услуг, которые являются необходимыми и обязательными для предоставления муниципальной услуги, устанавливается в соответствии с законодательством.</w:t>
      </w:r>
    </w:p>
    <w:p w:rsidR="006F41F0" w:rsidRPr="00887E1A" w:rsidRDefault="006F41F0" w:rsidP="00887E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2.25. Максимальное время ожидания в очереди при подаче заявления и документов не должно превышать 15 минут.</w:t>
      </w:r>
    </w:p>
    <w:p w:rsidR="006F41F0" w:rsidRPr="00887E1A" w:rsidRDefault="006F41F0" w:rsidP="00887E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2.26. При высокой нагрузке и превышении установленного пунктами 2.25. и 2.27. настоящего административного регламента срока ожидания в очереди продолжительность часов приема заявления и документов увеличивается не более чем на 20 минут.</w:t>
      </w:r>
    </w:p>
    <w:p w:rsidR="006F41F0" w:rsidRPr="00887E1A" w:rsidRDefault="006F41F0" w:rsidP="00887E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2.27. Максимальное время ожидания в очереди при получении результата муниципальной услуги не должно превышать 15 минут.</w:t>
      </w:r>
    </w:p>
    <w:p w:rsidR="006F41F0" w:rsidRPr="00887E1A" w:rsidRDefault="006F41F0" w:rsidP="00887E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2.28. Регистрацию заявления и документов о предоставлении муниципальной услуги, в том числе в электронной форме, осуществляет должностное лицо уполномоченного органа, ответственное за регистрацию входящей корреспонденции.</w:t>
      </w:r>
    </w:p>
    <w:p w:rsidR="006F41F0" w:rsidRPr="00887E1A" w:rsidRDefault="006F41F0" w:rsidP="00887E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2.29. Максимальное время регистрации заявления о предоставлении муниципальной услуги составляет 15 минут.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Днем регистрации документов является день их поступления в уполномоченный орган (до 16-00). При поступлении документов после 16-00 их регистрация происходит следующим рабочим днем.</w:t>
      </w:r>
    </w:p>
    <w:p w:rsidR="006F41F0" w:rsidRPr="00654188" w:rsidRDefault="006F41F0" w:rsidP="00152C2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2.30</w:t>
      </w:r>
      <w:r w:rsidR="00085B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54188">
        <w:rPr>
          <w:rFonts w:ascii="Times New Roman" w:hAnsi="Times New Roman"/>
          <w:sz w:val="28"/>
          <w:szCs w:val="28"/>
          <w:lang w:eastAsia="ru-RU"/>
        </w:rPr>
        <w:t>Вход в здание уполномоченного органа оборудуется информационной табличкой (вывеской), содержащей информацию о полном наименовании уполномоченного органа.</w:t>
      </w:r>
    </w:p>
    <w:p w:rsidR="006F41F0" w:rsidRPr="00654188" w:rsidRDefault="006F41F0" w:rsidP="00152C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4188">
        <w:rPr>
          <w:rFonts w:ascii="Times New Roman" w:hAnsi="Times New Roman"/>
          <w:sz w:val="28"/>
          <w:szCs w:val="28"/>
          <w:lang w:eastAsia="ru-RU"/>
        </w:rPr>
        <w:lastRenderedPageBreak/>
        <w:t>Инвалидам (включая инвалидов, использующих кресла-коляски и собак-проводников) (далее – инвалиды) обеспечивается беспрепятственный доступ к зданию уполномоченного органа и к предоставляемой в нем муниципальной услуге.</w:t>
      </w:r>
    </w:p>
    <w:p w:rsidR="006F41F0" w:rsidRPr="00654188" w:rsidRDefault="006F41F0" w:rsidP="00152C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2.31. </w:t>
      </w:r>
      <w:r w:rsidRPr="00654188">
        <w:rPr>
          <w:rFonts w:ascii="Times New Roman" w:hAnsi="Times New Roman"/>
          <w:sz w:val="28"/>
          <w:szCs w:val="28"/>
          <w:lang w:eastAsia="ru-RU"/>
        </w:rPr>
        <w:t>Информационные таблички (вывески) размещаются рядом с входом, либо на двери входа так, чтобы они были хорошо видны заявителям. Дополнительно для заявителей с ограниченными физическими возможностями предусматривают 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6F41F0" w:rsidRPr="00654188" w:rsidRDefault="006F41F0" w:rsidP="00152C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188">
        <w:rPr>
          <w:rFonts w:ascii="Times New Roman" w:hAnsi="Times New Roman"/>
          <w:sz w:val="28"/>
          <w:szCs w:val="28"/>
          <w:lang w:eastAsia="ru-RU"/>
        </w:rPr>
        <w:t>При отсутствии технической возможности размещения необходимой информации обеспечивается выезд по месту жительства инвалидов</w:t>
      </w:r>
      <w:r w:rsidRPr="00654188">
        <w:rPr>
          <w:rFonts w:ascii="Times New Roman" w:hAnsi="Times New Roman"/>
          <w:sz w:val="28"/>
          <w:szCs w:val="28"/>
        </w:rPr>
        <w:t>».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2.32. Прием заявлений и документов, необходимых для предоставления муниципальной услуги, осуществляется в кабинетах уполномоченного органа.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2.33. Вход в кабинет уполномоченного органа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2.34.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устройствами.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2.35. Места ожидания должны соответствовать комфортным условиям для заявителей и оптимальным условиям работы должностных лиц уполномоченного органа.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2.36.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2.37. </w:t>
      </w: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Места для заполнения документов оборудуются: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2.37.1. информационными стендами;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2.37.2. стульями и столами для возможности оформления документов.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2.38.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заявителя. Одновременный прием двух и более заявителей не допускается.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2.39</w:t>
      </w:r>
      <w:r w:rsidRPr="00887E1A">
        <w:rPr>
          <w:rFonts w:ascii="Times New Roman" w:hAnsi="Times New Roman"/>
          <w:sz w:val="28"/>
          <w:szCs w:val="28"/>
          <w:lang w:eastAsia="ru-RU"/>
        </w:rPr>
        <w:t>. Основными показателями доступности и качества муниципальной услуги являются: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2.39.1. соблюдение требований к местам предоставления муниципальной услуги, их транспортной доступности;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2.39.2. среднее время ожидания в очереди при подаче документов;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2.39.3. количество обращений об обжаловании решений и действий (бездействия) уполномоченного органа, а также должностных лиц уполномоченного органа;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2.39.4. количество взаимодействий заявителя с должностными лицами уполномоченного органа.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2.40. Основными требованиями к качеству рассмотрения обращений заявителей являются: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lastRenderedPageBreak/>
        <w:t>2.40.1. достоверность предоставляемой заявителям информации о ходе рассмотрения обращения;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2.40.2. полнота информирования заявителей о ходе рассмотрения обращения;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2.40.3. наглядность форм предоставляемой информации об административных процедурах;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2.40.4. удобство и доступность получения заявителями информации о порядке предоставления муниципальной услуги;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2.40.5. оперативность вынесения решения в отношении рассматриваемого обращения.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2.41.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2.42. Взаимодействие заявителя с должностными лицами уполномоченного органа осуществляется при личном обращении заявителя: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2.42.1. для подачи документов, необходимых для предоставления муниципальной услуги;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2.42.2. за получением результата предоставления муниципальной услуги.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2.43.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15 минут по каждому из указанных видов взаимодействия.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2.44. Заявители имеют возможность получения муниципальной услуги в электронной форме посредством Портала в части: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2.44.1. получения информации о порядке предоставления муниципальной услуги;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2.44.2. ознакомления с формами заявлений и иных документов, необходимых для получения муниципальной услуги, обеспечения доступа к ним для копирования и заполнения в электронном виде.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2.45. 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27.07.2006 № 152-ФЗ «О персональных данных» не требуется.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b/>
          <w:color w:val="000000"/>
          <w:sz w:val="28"/>
          <w:szCs w:val="28"/>
          <w:lang w:eastAsia="ru-RU"/>
        </w:rPr>
        <w:t>3. Состав, последовательность и сроки выполнения административных процедур, требования к 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41F0" w:rsidRPr="00887E1A" w:rsidRDefault="006F41F0" w:rsidP="00887E1A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3.1.1. прием и регистрация заявления и  документов, подлежащих представлению заявителем;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lastRenderedPageBreak/>
        <w:t xml:space="preserve">3.1.2. формирование и направление межведомственных запросов в органы, участвующие в предоставлении муниципальной услуги; 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3.1.3. принятие решения о предварительном согласовании предоставления земельного участка, либо об отказе в предварительном согласовании предоставления земельного участка, направление (выдача) заявителю результатов предоставления муниципальной услуги.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3.2. Блок-схема предоставления муниципальной услуги приведена в приложении № 1 к настоящему Административному регламенту.</w:t>
      </w:r>
    </w:p>
    <w:p w:rsidR="006F41F0" w:rsidRPr="00887E1A" w:rsidRDefault="006F41F0" w:rsidP="00887E1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3.3. Основанием для начала административной процедуры является поступление в уполномоченный орган заявления по форме согласно Приложению № 2 к настоящему административному регламенту с приложением документов одним из следующих способов:</w:t>
      </w:r>
    </w:p>
    <w:p w:rsidR="006F41F0" w:rsidRPr="00887E1A" w:rsidRDefault="006F41F0" w:rsidP="00887E1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3.3.1. путем личного обращения заявителя в уполномоченный орган;</w:t>
      </w:r>
    </w:p>
    <w:p w:rsidR="006F41F0" w:rsidRPr="00887E1A" w:rsidRDefault="006F41F0" w:rsidP="00887E1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3.3.2. через организации федеральной почтовой связи.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3.4. </w:t>
      </w:r>
      <w:r w:rsidRPr="00887E1A">
        <w:rPr>
          <w:rFonts w:ascii="Times New Roman" w:hAnsi="Times New Roman"/>
          <w:sz w:val="28"/>
          <w:szCs w:val="28"/>
          <w:lang w:eastAsia="ru-RU"/>
        </w:rPr>
        <w:t xml:space="preserve">В день поступления </w:t>
      </w:r>
      <w:r w:rsidRPr="00887E1A">
        <w:rPr>
          <w:rFonts w:ascii="Times New Roman" w:hAnsi="Times New Roman"/>
          <w:sz w:val="28"/>
          <w:szCs w:val="28"/>
        </w:rPr>
        <w:t xml:space="preserve">(получения через организации федеральной почтовой связи) </w:t>
      </w:r>
      <w:r w:rsidRPr="00887E1A">
        <w:rPr>
          <w:rFonts w:ascii="Times New Roman" w:hAnsi="Times New Roman"/>
          <w:sz w:val="28"/>
          <w:szCs w:val="28"/>
          <w:lang w:eastAsia="ru-RU"/>
        </w:rPr>
        <w:t xml:space="preserve">заявление регистрируется </w:t>
      </w:r>
      <w:r w:rsidRPr="00887E1A">
        <w:rPr>
          <w:rFonts w:ascii="Times New Roman" w:hAnsi="Times New Roman"/>
          <w:sz w:val="28"/>
          <w:szCs w:val="28"/>
        </w:rPr>
        <w:t>должностным лицом уполномоченного органа, ответственным за регистрацию входящей корреспонденции, в журнале регистрации.</w:t>
      </w:r>
    </w:p>
    <w:p w:rsidR="006F41F0" w:rsidRPr="00887E1A" w:rsidRDefault="006F41F0" w:rsidP="00887E1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3.5. Днем обращения заявителя считается дата регистрации в уполномоченном органе заявления и документов.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3.6. Максимальное время приема заявления и прилагаемых к нему документов при личном обращении заявителя не превышает 15 минут.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3.7. Заявителю или его представителю, подавшему заявление лично, в день обращения на копии заявления ставится отметка о получении документов с указанием даты и входящего номера заявления, зарегистрированного в установленном порядке.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3.8. При поступлении заявления и прилагаемых к нему документов в уполномоченный орган посредством почтового отправления опись направляется заявителю заказным почтовым отправлением с уведомлением о вручении в течение 2 рабочих дней с даты получения заявления и прилагаемых к нему документов.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3.9. Заявление и прилагаемые к нему документы передаются должностным лицом уполномоченного органа, принявшим указанные документы, по описи должностному лицу уполномоченного органа, ответственному за предоставление муниципальной услуги.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3.10. В течение десяти дней со дня поступления заявления о предварительном согласовании предоставления земельного участка заявление подлежит возврату заявителю, если оно не соответствует требованиям части 1 пункта 2.10. настоящего регламента, подано в иной уполномоченный орган или к заявлению не приложены документы, предусмотренные частями 2-6 пункта 2.10. настоящего административного регламента, с указанием причины возврата.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</w:rPr>
        <w:t>3.11. Результатом исполнения административной</w:t>
      </w: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процедуры является регистрация заявления и документов или отказ в приеме заявления и документов по основаниям, предусмотренным пунктом 2.15. настоящего административного регламента. 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3.12</w:t>
      </w:r>
      <w:r w:rsidRPr="00887E1A">
        <w:rPr>
          <w:rFonts w:ascii="Times New Roman" w:hAnsi="Times New Roman"/>
          <w:sz w:val="28"/>
          <w:szCs w:val="28"/>
        </w:rPr>
        <w:t>. Основанием для начала административной процедуры является непредставление заявителем документов, предусмотренных пунктом 2.13. настоящего административного регламента.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3.13. В течение 1 рабочего дня, следующего за днем регистрации поступившего заявления, должностное лицо уполномоченного органа, ответственное за предоставление муниципальной услуги, осуществляет направление межведомственного запроса: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3.13.1. в Федеральную налоговую службу в целях получения: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</w:rPr>
        <w:t>3.13.1.1. копии свидетельства о государственной регистрации физического</w:t>
      </w:r>
      <w:r w:rsidRPr="00887E1A">
        <w:rPr>
          <w:rFonts w:ascii="Times New Roman" w:hAnsi="Times New Roman"/>
          <w:sz w:val="28"/>
          <w:szCs w:val="28"/>
          <w:lang w:eastAsia="ru-RU"/>
        </w:rPr>
        <w:t xml:space="preserve"> лица в качестве индивидуального предпринимателя (для индивидуального предпринимателя);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3.13.1.2. копии свидетельства о государственной регистрации юридического лица (для юридического лица) или выписки из государственных реестров о юридическом лице или индивидуальном предпринимателе, являющемся заявителем, ходатайствующим о приобретении прав на земельный участок;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3.13.2. в Федеральную службу государственной регистрации, кадастра и картографии в целях получения: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 xml:space="preserve">3.13.2.1. выписки из ЕГРП о правах на здание, строение, сооружение, находящиеся на приобретаемом земельном участке (при наличии зданий, строений, сооружений на приобретаемом земельном участке), или уведомления об отсутствии в ЕГРП запрашиваемых сведений о зарегистрированных правах на указанные здания, строения, сооружения; 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3.13.2.2. выписки из ЕГРП о правах на приобретаемый земельный участок или уведомления об отсутствии в ЕГРП запрашиваемых сведений о зарегистрированных правах на указанный земельный участок;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3.13.2.3. кадастрового паспорта земельного участка либо кадастровой выписки о земельном участке в случае, если заявление о приобретении прав на земельный участок подано с целью переоформления права постоянного (бессрочного) пользования земельным участком на право собственности либо аренды.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3.14. Направление межведомственного запроса и представление документов и информации, перечисленных в пункте 2.13. настоящего административного регламента, допускаются только в целях, связанных с предоставлением муниципальной услуги.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 xml:space="preserve">3.15. Межведомственный запрос о представлении документов, указанных в пункте 2.13 настоящего административного регламента,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</w:t>
      </w:r>
      <w:hyperlink r:id="rId20" w:history="1">
        <w:r w:rsidRPr="00887E1A">
          <w:rPr>
            <w:rFonts w:ascii="Times New Roman" w:hAnsi="Times New Roman"/>
            <w:sz w:val="28"/>
            <w:szCs w:val="28"/>
          </w:rPr>
          <w:t>статьи 7.2</w:t>
        </w:r>
      </w:hyperlink>
      <w:r w:rsidRPr="00887E1A">
        <w:rPr>
          <w:rFonts w:ascii="Times New Roman" w:hAnsi="Times New Roman"/>
          <w:sz w:val="28"/>
          <w:szCs w:val="28"/>
        </w:rPr>
        <w:t xml:space="preserve"> Федерального закона № 210-ФЗ.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Документы и сведения, полученные с использованием межведомственного информационного взаимодействия, применяются в соответствии с нормативными правовыми актами для предоставления муниципальной услуги.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3.16. Должностное лицо уполномоченного органа, ответственное за предоставление муниципальной услуги, приобщает ответы на межведомственные запросы к соответствующему запросу.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lastRenderedPageBreak/>
        <w:t>3.17. Результатом административной процедуры является получение документов, указанных в пункте 2.13. настоящего административного регламента.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3.18.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информационного взаимодействия, необходимых для предоставления муниципальной услуги, в журнале регистрации входящей корреспонденции.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3.19. Основанием для начала административной процедуры является получение полного пакета документов, предусмотренных пунктами 2.10. настоящего административного регламента.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3.20. Ответственное лицо уполномоченного органа передает на рассмотрение земельной комиссии при уполномоченном органе (далее - Земельная комиссия) полный пакет документов. Земельная комиссия проводит правовую экспертизу заявления и документов, в том числе полученных в соответствии с пунктами 3.12. – 3.18. настоящего административного регламента.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3.21. В случае, если на дату поступления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выносится решение о приостановлении срока рассмотрения поданного позднее заявления о предварительном согласовании предоставления земельного участка.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 xml:space="preserve"> Должностное лицо, ответственное за предоставление муниципальной услуги, готовит проект решения и направляет принятое решение заявителю.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 xml:space="preserve"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 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3.22. По результатам правовой экспертизы  принимается решение о предварительном согласовании предоставления земельного участка или об отказе в предварительном согласовании предоставления земельного участка.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 xml:space="preserve"> Максимальный срок принятия решения составляет 18 календарных дней со дня регистрации заявления. 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3.23. Критерием принятия решения о предварительном согласовании предоставления земельного участка или об отказе в предварительном согласовании предоставления земельного участка является наличие или отсутствие оснований, предусмотренных пунктом 2.18. настоящего административного регламента.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3.24. В зависимости от решения, принятого в соответствии с пунктом 3.23. настоящего административного регламента, должностное лицо уполномоченного органа подготавливает: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lastRenderedPageBreak/>
        <w:t>3.24.1. решение (уведомление) о предварительном согласовании предоставления земельного участка;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3.24.2. решение (уведомление) об отказе в предварительном согласовании предоставления земельного участка.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3.25. В решении (уведомлении) об отказе в  предварительном согласовании предоставления земельного участка указываются основания для отказа в соответствии с пунктом 2.18. настоящего административного регламента.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3.26. Решение (уведомление) о предварительном согласовании предоставления земельного участка или об отказе в предварительном согласовании предоставления земельного участка выдается заявителю лично или направляется по почте в течение 2 календарных дней со дня его подписания.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3.27. Способом фиксации решения (уведомления) о предварительном согласовании предоставления земельного участка об отказе в предварительном согласовании предоставления земельного участка является его регистрация в журнале исходящей корреспонденции.</w:t>
      </w:r>
    </w:p>
    <w:p w:rsidR="006F41F0" w:rsidRPr="00887E1A" w:rsidRDefault="006F41F0" w:rsidP="00887E1A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 xml:space="preserve">3.28. Результатом административной процедуры является выдача (направление) решения о предварительном согласовании предоставления земельного участка, либо решения (уведомления) об отказе в предварительном согласовании предоставления земельного участка. 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b/>
          <w:color w:val="000000"/>
          <w:sz w:val="28"/>
          <w:szCs w:val="28"/>
          <w:lang w:eastAsia="ru-RU"/>
        </w:rPr>
        <w:t>4. Формы контроля за предоставлением муниципальной услуги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органа, наделенными соответствующими полномочиями,  путем рассмотрения отчетов должностных лиц уполномоченного органа, а также рассмотрения жалоб заявителей.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 xml:space="preserve">4.2. </w:t>
      </w: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Основными задачами текущего контроля являются: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4.2.1. обеспечение своевременного и качественного предоставления муниципальной услуги;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4.2.2. выявление нарушений в сроках и качестве предоставления муниципальной услуги;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4.2.3. выявление и устранение причин и условий, способствующих ненадлежащему предоставлению муниципальной услуги;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4.2.4. принятие мер по надлежащему предоставлению муниципальной услуги.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4.3. Текущий контроль осуществляется на постоянной основе</w:t>
      </w: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F41F0" w:rsidRPr="00887E1A" w:rsidRDefault="006F41F0" w:rsidP="00887E1A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4.4. Контроль за полнотой и качеством предоставления муниципальной услуги осуществляется в формах: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4.4.1. проведения плановых проверок;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4.4.2. рассмотрения жалоб на действия (бездействие) должностных лиц уполномоченного органа, ответственных за предоставление муниципальной услуги.</w:t>
      </w:r>
    </w:p>
    <w:p w:rsidR="006F41F0" w:rsidRPr="00887E1A" w:rsidRDefault="006F41F0" w:rsidP="00887E1A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4.5. В целях осуществления контроля за полнотой и качеством предоставления муниципальной услуги проводятся плановые и внеплановые проверки. Порядок и периодичность осуществления плановых проверок устанавливается планом работы администрации Парфеновского муниципального образования.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конкретной жалобе заявителя.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4.6. Внеплановые проверки проводятся в связи с проверкой устранения ранее выявленных нарушений административного регламента, а также в случае получения жалоб заявителей на действия (бездействие) должностных лиц уполномоченного органа, ответственного за предоставление муниципальной услуги.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4.7. Заявитель информируется о результатах проверки поданной им жалобы, а также о решениях, принятых по результатам проведенной проверки, в установленном </w:t>
      </w:r>
      <w:hyperlink r:id="rId21" w:history="1">
        <w:r w:rsidRPr="00887E1A">
          <w:rPr>
            <w:rFonts w:ascii="Times New Roman" w:hAnsi="Times New Roman"/>
            <w:color w:val="000000"/>
            <w:sz w:val="28"/>
            <w:szCs w:val="28"/>
            <w:lang w:eastAsia="ru-RU"/>
          </w:rPr>
          <w:t>законодательством</w:t>
        </w:r>
      </w:hyperlink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Российской Федерации порядке.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4.8.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4.9. Обязанность соблюдения положений настоящего административного регламента закрепляется в должностных регламентах должностных лиц уполномоченного органа.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4.10.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 xml:space="preserve">4.11. </w:t>
      </w:r>
      <w:r w:rsidRPr="00887E1A">
        <w:rPr>
          <w:rFonts w:ascii="Times New Roman" w:hAnsi="Times New Roman"/>
          <w:sz w:val="28"/>
          <w:szCs w:val="28"/>
          <w:lang w:eastAsia="ru-RU"/>
        </w:rPr>
        <w:t>Контроль за предоставлением муниципальной услуги со стороны граждан, их объединений и организаций осуществляется путем информирования уполномоченного органа о фактах: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4.11.1. нарушения прав и законных интересов заявителей решением, действием (бездействием) </w:t>
      </w:r>
      <w:r w:rsidRPr="00887E1A">
        <w:rPr>
          <w:rFonts w:ascii="Times New Roman" w:hAnsi="Times New Roman"/>
          <w:sz w:val="28"/>
          <w:szCs w:val="28"/>
          <w:lang w:eastAsia="ko-KR"/>
        </w:rPr>
        <w:t>уполномоченного органа</w:t>
      </w:r>
      <w:r w:rsidRPr="00887E1A">
        <w:rPr>
          <w:rFonts w:ascii="Times New Roman" w:hAnsi="Times New Roman"/>
          <w:sz w:val="28"/>
          <w:szCs w:val="28"/>
          <w:lang w:eastAsia="ru-RU"/>
        </w:rPr>
        <w:t>, его должностных лиц;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4.11.2. нарушения положений настоящего 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4.11.3. некорректного поведения должностных лиц </w:t>
      </w:r>
      <w:r w:rsidRPr="00887E1A">
        <w:rPr>
          <w:rFonts w:ascii="Times New Roman" w:hAnsi="Times New Roman"/>
          <w:sz w:val="28"/>
          <w:szCs w:val="28"/>
          <w:lang w:eastAsia="ko-KR"/>
        </w:rPr>
        <w:t>уполномоченного органа</w:t>
      </w:r>
      <w:r w:rsidRPr="00887E1A">
        <w:rPr>
          <w:rFonts w:ascii="Times New Roman" w:hAnsi="Times New Roman"/>
          <w:sz w:val="28"/>
          <w:szCs w:val="28"/>
          <w:lang w:eastAsia="ru-RU"/>
        </w:rPr>
        <w:t>, нарушения правил служебной этики при предоставлении муниципальной услуги.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4.12. Информацию, указанную в пункте 4.11. настоящего административного регламента, заявители могут сообщить лично в администрацию Парфеновского муниципального образования по адресу, указанному в пункте 1.15 настоящего административного регламента.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4.13. Контроль за предоставлением муниципальной услуги осуществляется в соответствии с действующим законодательством.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5. Досудебный (внесудебный) порядок обжалования решений и действий </w:t>
      </w:r>
      <w:r w:rsidRPr="00887E1A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(бездействия) органа, предоставляющего муниципальную услугу, а также должностных лиц, муниципальных служащих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5.1. Предметом досудебного (внесудебного) обжалования заявителями или их представителями (далее – заинтересованные лица) являются решения и действия (бездействие) уполномоченного органа, а также должностных лиц уполномоченного органа, связанные с предоставлением муниципальной услуги.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5.2. С целью обжалования решений и действий (бездействия) уполномоченного органа, а также должностных лиц уполномоченного органа заинтересованное лицо вправе обратиться в уполномоченный орган с заявлением об обжаловании решений и действий (бездействия) уполномоченного органа, а также должностных лиц уполномоченного органа (далее – жалоба).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5.3. Заинтересованное лицо может обратиться с жалобой, в том числе в следующих случаях: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5.3.1. нарушение срока регистрации заявления заявителя о предоставлении муниципальной услуги;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5.3.2. нарушение срока предоставления муниципальной услуги;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5.3.3. требование у заявителя документов, не предусмотренных нормативными правовыми актами Российской Федерации, нормативными правовыми актами Иркутской области, нормативными правовыми актами</w:t>
      </w:r>
      <w:r w:rsidRPr="00887E1A">
        <w:rPr>
          <w:rFonts w:ascii="Times New Roman" w:hAnsi="Times New Roman"/>
          <w:i/>
          <w:sz w:val="28"/>
          <w:szCs w:val="28"/>
          <w:lang w:eastAsia="ko-KR"/>
        </w:rPr>
        <w:t xml:space="preserve"> </w:t>
      </w:r>
      <w:r w:rsidRPr="00887E1A">
        <w:rPr>
          <w:rFonts w:ascii="Times New Roman" w:hAnsi="Times New Roman"/>
          <w:sz w:val="28"/>
          <w:szCs w:val="28"/>
          <w:lang w:eastAsia="ko-KR"/>
        </w:rPr>
        <w:t>Парфеновского муниципального образования, настоящим административным регламентом для предоставления муниципальной услуги;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5.3.4. отказ в приеме документов, предоставление которых предусмотрено нормативными правовыми актами Российской Федерации, нормативными правовыми актами Иркутской области, нормативными правовыми актами Парфеновского муниципального образования для предоставления муниципальной услуги, у заявителя;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5.3.5.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Иркутской области, нормативными правовыми актами Парфеновского муниципального образования, а также настоящим административным регламентом;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5.3.6.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Иркутской области, нормативными правовыми актами Парфеновского муниципального образования;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5.3.7.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5.4. Жалоба может быть подана в письменной форме на бумажном носителе, в электронной форме одним из следующих способов: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 xml:space="preserve">5.4.1. лично по адресу: 665434, Иркутская область, Черемховский район, с. </w:t>
      </w:r>
      <w:r w:rsidRPr="00887E1A">
        <w:rPr>
          <w:rFonts w:ascii="Times New Roman" w:hAnsi="Times New Roman"/>
          <w:sz w:val="28"/>
          <w:szCs w:val="28"/>
          <w:lang w:eastAsia="ko-KR"/>
        </w:rPr>
        <w:lastRenderedPageBreak/>
        <w:t>Парфеново, ул. Долгих, д. 16;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5.4.2. через организации федеральной почтовой связи: 665434, Иркутская область, Черемховский район, с. Парфеново, ул. Долгих, д. 16;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5.4.3. с использованием информационно-телекоммуникационной сети «Интернет»: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 xml:space="preserve">5.4.3.1. электронная почта: </w:t>
      </w:r>
      <w:r w:rsidRPr="00887E1A">
        <w:rPr>
          <w:rFonts w:ascii="Times New Roman" w:hAnsi="Times New Roman"/>
          <w:sz w:val="28"/>
          <w:szCs w:val="28"/>
          <w:lang w:val="en-US" w:eastAsia="ko-KR"/>
        </w:rPr>
        <w:t>parfenovoSP</w:t>
      </w:r>
      <w:r w:rsidRPr="00887E1A">
        <w:rPr>
          <w:rFonts w:ascii="Times New Roman" w:hAnsi="Times New Roman"/>
          <w:sz w:val="28"/>
          <w:szCs w:val="28"/>
          <w:lang w:eastAsia="ko-KR"/>
        </w:rPr>
        <w:t>@</w:t>
      </w:r>
      <w:r w:rsidRPr="00887E1A">
        <w:rPr>
          <w:rFonts w:ascii="Times New Roman" w:hAnsi="Times New Roman"/>
          <w:sz w:val="28"/>
          <w:szCs w:val="28"/>
          <w:lang w:val="en-US" w:eastAsia="ko-KR"/>
        </w:rPr>
        <w:t>yandex</w:t>
      </w:r>
      <w:r w:rsidRPr="00887E1A">
        <w:rPr>
          <w:rFonts w:ascii="Times New Roman" w:hAnsi="Times New Roman"/>
          <w:sz w:val="28"/>
          <w:szCs w:val="28"/>
          <w:lang w:eastAsia="ko-KR"/>
        </w:rPr>
        <w:t>.</w:t>
      </w:r>
      <w:r w:rsidRPr="00887E1A">
        <w:rPr>
          <w:rFonts w:ascii="Times New Roman" w:hAnsi="Times New Roman"/>
          <w:sz w:val="28"/>
          <w:szCs w:val="28"/>
          <w:lang w:val="en-US" w:eastAsia="ko-KR"/>
        </w:rPr>
        <w:t>ru</w:t>
      </w:r>
      <w:r w:rsidRPr="00887E1A">
        <w:rPr>
          <w:rFonts w:ascii="Times New Roman" w:hAnsi="Times New Roman"/>
          <w:sz w:val="28"/>
          <w:szCs w:val="28"/>
          <w:lang w:eastAsia="ko-KR"/>
        </w:rPr>
        <w:t>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5.4.3.2. официальный сайт Черемховского районного муниципального образования раздел «Поселения района», подраздел «Парфеновское поселение»</w:t>
      </w: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87E1A">
        <w:rPr>
          <w:rFonts w:ascii="Times New Roman" w:hAnsi="Times New Roman"/>
          <w:sz w:val="28"/>
          <w:szCs w:val="28"/>
          <w:lang w:val="en-US" w:eastAsia="ru-RU"/>
        </w:rPr>
        <w:t>www</w:t>
      </w:r>
      <w:r w:rsidRPr="00887E1A">
        <w:rPr>
          <w:rFonts w:ascii="Times New Roman" w:hAnsi="Times New Roman"/>
          <w:sz w:val="28"/>
          <w:szCs w:val="28"/>
          <w:lang w:eastAsia="ru-RU"/>
        </w:rPr>
        <w:t>.</w:t>
      </w:r>
      <w:r w:rsidRPr="00887E1A">
        <w:rPr>
          <w:rFonts w:ascii="Times New Roman" w:hAnsi="Times New Roman"/>
          <w:sz w:val="28"/>
          <w:szCs w:val="28"/>
          <w:lang w:val="en-US" w:eastAsia="ru-RU"/>
        </w:rPr>
        <w:t>cher</w:t>
      </w:r>
      <w:r w:rsidRPr="00887E1A">
        <w:rPr>
          <w:rFonts w:ascii="Times New Roman" w:hAnsi="Times New Roman"/>
          <w:sz w:val="28"/>
          <w:szCs w:val="28"/>
          <w:lang w:eastAsia="ru-RU"/>
        </w:rPr>
        <w:t>.</w:t>
      </w:r>
      <w:r w:rsidRPr="00887E1A">
        <w:rPr>
          <w:rFonts w:ascii="Times New Roman" w:hAnsi="Times New Roman"/>
          <w:sz w:val="28"/>
          <w:szCs w:val="28"/>
          <w:lang w:val="en-US" w:eastAsia="ru-RU"/>
        </w:rPr>
        <w:t>irkobl</w:t>
      </w:r>
      <w:r w:rsidRPr="00887E1A">
        <w:rPr>
          <w:rFonts w:ascii="Times New Roman" w:hAnsi="Times New Roman"/>
          <w:sz w:val="28"/>
          <w:szCs w:val="28"/>
          <w:lang w:eastAsia="ru-RU"/>
        </w:rPr>
        <w:t>.</w:t>
      </w:r>
      <w:r w:rsidRPr="00887E1A">
        <w:rPr>
          <w:rFonts w:ascii="Times New Roman" w:hAnsi="Times New Roman"/>
          <w:sz w:val="28"/>
          <w:szCs w:val="28"/>
          <w:lang w:val="en-US" w:eastAsia="ru-RU"/>
        </w:rPr>
        <w:t>ru</w:t>
      </w:r>
      <w:r w:rsidRPr="00887E1A">
        <w:rPr>
          <w:rFonts w:ascii="Times New Roman" w:hAnsi="Times New Roman"/>
          <w:sz w:val="28"/>
          <w:szCs w:val="28"/>
          <w:lang w:eastAsia="ko-KR"/>
        </w:rPr>
        <w:t>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5.5. Прием жалоб в письменной форме также осуществляется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Прием жалоб осуществляется в соответствии с графиком приема заявителей.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5.6. Жалоба может быть подана при личном приеме заинтересованного лица. При личном приеме обратившееся заинтересованное лицо предъявляет документ, удостоверяющий его личность.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5.7. Жалоба должна содержать: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5.7.1.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5.7.2. фамилию, имя, отчество (если имеется), сведения о заинтересованном лице, а также номер (номера) контактного телефона, адрес (адреса) электронной почты (при наличии) и почтовый адрес, по которым должен быть направлен ответ заинтересованному лицу;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5.7.3. сведения об обжалуемых решениях и действиях (бездействии) уполномоченного органа, должностного лица уполномоченного органа;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5.7.4. доводы, на основании которых заинтересованное лицо не согласно с решением и действием (бездействием) уполномоченного органа, должностного лица уполномоченного органа. Заинтересованным лицом могут быть представлены документы (при наличии), подтверждающие доводы заинтересованного лица, либо их копии.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5.8. При рассмотрении жалобы: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5.8.1. обеспечивается объективное, всестороннее и своевременное рассмотрение жалоб, в случае необходимости – с участием заинтересованного лица, направившего жалобу;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5.8.2. по результатам рассмотрения жалобы принимаются меры, направленные на восстановление или защиту нарушенных прав, свобод и законных интересов заинтересованных лиц;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5.8.3. обеспечивается по просьбе заинтересованного лица представление заинтересованному лицу информации и документов, необходимых для обоснования и рассмотрения жалобы в течение 3 рабочих дней со дня регистрации жалобы в уполномоченном органе.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lastRenderedPageBreak/>
        <w:t>5.9. Поступившая в уполномоченный орган жалоба подлежит обязательной регистрации в течение одного рабочего дня со дня ее поступления, и в течение 3 рабочих дней со дня его регистрации заявителю направляется уведомление о дате и месте ее рассмотрения.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Жалоба, поступившая в уполномоченный орган, подлежит рассмотрению в течение 15 рабочих дней со дня ее регистрации, в случае обжалования отказа уполномоченного органа,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В случае поступления жалобы в отношении муниципальной услуги, которую оказывает другой уполномоченный орган, жалоба регистрируется в уполномоченном органе в течение одного рабочего дня со дня ее поступления и в течение одного рабочего дня со дня ее регистрации направляется в уполномоченный орган, предоставляющий соответствующую муниципальную услугу, с уведомлением заинтересованного лица, направившего жалобу, о переадресации жалобы.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5.10. Основания приостановления рассмотрения жалобы, направленной в уполномоченный орган, не предусмотрены.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5.11. Случаи, в которых ответ на жалобу не дается: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bookmarkStart w:id="4" w:name="Par509"/>
      <w:bookmarkEnd w:id="4"/>
      <w:r w:rsidRPr="00887E1A">
        <w:rPr>
          <w:rFonts w:ascii="Times New Roman" w:hAnsi="Times New Roman"/>
          <w:sz w:val="28"/>
          <w:szCs w:val="28"/>
          <w:lang w:eastAsia="ru-RU"/>
        </w:rPr>
        <w:t xml:space="preserve">5.11.1. жалоба не соответствует </w:t>
      </w:r>
      <w:hyperlink r:id="rId22" w:history="1">
        <w:r w:rsidRPr="00887E1A">
          <w:rPr>
            <w:rFonts w:ascii="Times New Roman" w:hAnsi="Times New Roman"/>
            <w:sz w:val="28"/>
            <w:szCs w:val="28"/>
            <w:lang w:eastAsia="ru-RU"/>
          </w:rPr>
          <w:t xml:space="preserve">пункту </w:t>
        </w:r>
      </w:hyperlink>
      <w:r w:rsidRPr="00887E1A">
        <w:rPr>
          <w:rFonts w:ascii="Times New Roman" w:hAnsi="Times New Roman"/>
          <w:sz w:val="28"/>
          <w:szCs w:val="28"/>
          <w:lang w:eastAsia="ru-RU"/>
        </w:rPr>
        <w:t>5.7. настоящего Административного регламента или текст жалобы не поддается прочтению (ответ на жалобу не дается и она не подлежит направлению на рассмотрение должностному лицу в соответствии с ее компетенцией, о чем в течение семи дней со дня регистрации жалобы сообщается гражданину, направившему жалобу, если его фамилия и почтовый адрес поддаются прочтению);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5.11.2. в жалобе гражданина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 (руководитель уполномоченного органа вправе принять решение о безосновательности очередной жалобы и прекращении переписки с гражданином по данному вопросу при условии, что указанная жалоба и ранее направляемые жалобы направлялись в уполномоченный орган; о данном решении уведомляется гражданин, направивший жалобу</w:t>
      </w:r>
      <w:bookmarkStart w:id="5" w:name="sub_529114"/>
      <w:r w:rsidRPr="00887E1A">
        <w:rPr>
          <w:rFonts w:ascii="Times New Roman" w:hAnsi="Times New Roman"/>
          <w:sz w:val="28"/>
          <w:szCs w:val="28"/>
          <w:lang w:eastAsia="ru-RU"/>
        </w:rPr>
        <w:t>);</w:t>
      </w:r>
    </w:p>
    <w:p w:rsidR="006F41F0" w:rsidRPr="00887E1A" w:rsidRDefault="006F41F0" w:rsidP="00887E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5.11.3. в случае, если в жалобе не указаны фамилия гражданина, направившего обращение, или почтовый адрес, по которому должен быть направлен ответ, ответ на жалобу не дается;</w:t>
      </w:r>
    </w:p>
    <w:p w:rsidR="006F41F0" w:rsidRPr="00887E1A" w:rsidRDefault="006F41F0" w:rsidP="00887E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5.11.4. уполномоченный орган 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нем вопросов и сообщить гражданину, направившему жалобу, о недопустимости злоупотребления правом.</w:t>
      </w:r>
    </w:p>
    <w:bookmarkEnd w:id="5"/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5.12. По результатам рассмотрения жалобы уполномоченный орган принимает одно из следующих решений: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lastRenderedPageBreak/>
        <w:t>5.12.1. удовлетворяет жалобу, в том числе в форме отмены принятого решения,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Иркутской области, актами администрации Парфеновского муниципального образования;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5.12.2. отказывает в удовлетворении жалобы.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5.13. Не позднее дня, следующего за днем принятия решения, указанного в пункте 5.12. настоящего административного регламента, заинтересованному лицу в письменной форме и по его желанию в электронной форме направляется мотивированный ответ о результатах рассмотрения жалобы.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5.14. В ответе по результатам рассмотрения жалобы указываются: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5.14.1. наименование органа, предоставляющего муниципальную услугу, рассмотревшего жалобу, должность, фамилия, имя и (если имеется) отчество его должностного лица, принявшего решение по жалобе;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5.14.2.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5.14.3. фамилия, имя и (если имеется) отчество заинтересованного лица, подавшего жалобу;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5.14.4. основания для принятия решения по жалобе;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5.14.5. принятое по жалобе решение;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5.14.6. 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5.14.7. сведения о порядке обжалования принятого по жалобе решения.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5.15. Основаниями отказа в удовлетворении жалобы являются: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5.15.1. наличие вступившего в законную силу решения суда, арбитражного суда по жалобе о том же предмете и по тем же основаниям;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5.15.2.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5.15.3. наличие решения по жалобе, принятого ранее в отношении того же заинтересованного лица и по тому же предмету жалобы.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5.16. Решение, принятое по результатам рассмотрения жалобы, может быть обжаловано в порядке, установленном законодательством.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5.18. Способами информирования заинтересованных лиц о порядке подачи и рассмотрения жалобы являются: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5.18.1. личное обращение заинтересованных лиц в уполномоченный орган;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5.18.2. через организации федеральной почтовой связи;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 xml:space="preserve">5.18.3. с помощью средств электронной связи (направление письма на адрес </w:t>
      </w:r>
      <w:r w:rsidRPr="00887E1A">
        <w:rPr>
          <w:rFonts w:ascii="Times New Roman" w:hAnsi="Times New Roman"/>
          <w:sz w:val="28"/>
          <w:szCs w:val="28"/>
          <w:lang w:eastAsia="ko-KR"/>
        </w:rPr>
        <w:lastRenderedPageBreak/>
        <w:t>электронной почты уполномоченный орган);</w:t>
      </w:r>
    </w:p>
    <w:p w:rsidR="006F41F0" w:rsidRPr="00887E1A" w:rsidRDefault="006F41F0" w:rsidP="00887E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ko-KR"/>
        </w:rPr>
        <w:t>5.18.4. с помощью телефонной и факсимильной связи</w:t>
      </w:r>
      <w:r w:rsidRPr="00887E1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F41F0" w:rsidRPr="00887E1A" w:rsidRDefault="006F41F0" w:rsidP="00887E1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F41F0" w:rsidRPr="00887E1A" w:rsidRDefault="006F41F0" w:rsidP="00887E1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Глава Парфеновского </w:t>
      </w:r>
    </w:p>
    <w:p w:rsidR="006F41F0" w:rsidRPr="00887E1A" w:rsidRDefault="006F41F0" w:rsidP="00887E1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  <w:r w:rsidRPr="00887E1A">
        <w:rPr>
          <w:rFonts w:ascii="Times New Roman" w:hAnsi="Times New Roman"/>
          <w:sz w:val="28"/>
          <w:szCs w:val="28"/>
          <w:lang w:eastAsia="ru-RU"/>
        </w:rPr>
        <w:tab/>
      </w:r>
      <w:r w:rsidRPr="00887E1A">
        <w:rPr>
          <w:rFonts w:ascii="Times New Roman" w:hAnsi="Times New Roman"/>
          <w:sz w:val="28"/>
          <w:szCs w:val="28"/>
          <w:lang w:eastAsia="ru-RU"/>
        </w:rPr>
        <w:tab/>
      </w:r>
      <w:r w:rsidRPr="00887E1A">
        <w:rPr>
          <w:rFonts w:ascii="Times New Roman" w:hAnsi="Times New Roman"/>
          <w:sz w:val="28"/>
          <w:szCs w:val="28"/>
          <w:lang w:eastAsia="ru-RU"/>
        </w:rPr>
        <w:tab/>
      </w:r>
      <w:r w:rsidRPr="00887E1A">
        <w:rPr>
          <w:rFonts w:ascii="Times New Roman" w:hAnsi="Times New Roman"/>
          <w:sz w:val="28"/>
          <w:szCs w:val="28"/>
          <w:lang w:eastAsia="ru-RU"/>
        </w:rPr>
        <w:tab/>
      </w:r>
      <w:r w:rsidRPr="00887E1A">
        <w:rPr>
          <w:rFonts w:ascii="Times New Roman" w:hAnsi="Times New Roman"/>
          <w:sz w:val="28"/>
          <w:szCs w:val="28"/>
          <w:lang w:eastAsia="ru-RU"/>
        </w:rPr>
        <w:tab/>
      </w:r>
      <w:r w:rsidRPr="00887E1A">
        <w:rPr>
          <w:rFonts w:ascii="Times New Roman" w:hAnsi="Times New Roman"/>
          <w:sz w:val="28"/>
          <w:szCs w:val="28"/>
          <w:lang w:eastAsia="ru-RU"/>
        </w:rPr>
        <w:tab/>
      </w:r>
      <w:r w:rsidRPr="00887E1A">
        <w:rPr>
          <w:rFonts w:ascii="Times New Roman" w:hAnsi="Times New Roman"/>
          <w:sz w:val="28"/>
          <w:szCs w:val="28"/>
          <w:lang w:eastAsia="ru-RU"/>
        </w:rPr>
        <w:tab/>
        <w:t>Л.И. Кобелев</w:t>
      </w:r>
    </w:p>
    <w:p w:rsidR="006F41F0" w:rsidRPr="00887E1A" w:rsidRDefault="006F41F0" w:rsidP="00887E1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87E1A">
        <w:rPr>
          <w:rFonts w:ascii="Times New Roman" w:hAnsi="Times New Roman"/>
          <w:sz w:val="24"/>
          <w:szCs w:val="24"/>
          <w:lang w:eastAsia="ru-RU"/>
        </w:rPr>
        <w:br w:type="page"/>
      </w:r>
      <w:r w:rsidRPr="00887E1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                 Приложение 1</w:t>
      </w:r>
    </w:p>
    <w:p w:rsidR="006F41F0" w:rsidRPr="00887E1A" w:rsidRDefault="006F41F0" w:rsidP="00887E1A">
      <w:pPr>
        <w:spacing w:after="0" w:line="240" w:lineRule="auto"/>
        <w:ind w:left="384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87E1A">
        <w:rPr>
          <w:rFonts w:ascii="Times New Roman" w:hAnsi="Times New Roman"/>
          <w:color w:val="000000"/>
          <w:sz w:val="24"/>
          <w:szCs w:val="24"/>
          <w:lang w:eastAsia="ru-RU"/>
        </w:rPr>
        <w:t>к административному регламенту по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87E1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предоставлению муниципальной услуги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87E1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</w:t>
      </w:r>
      <w:r w:rsidRPr="00887E1A">
        <w:rPr>
          <w:rFonts w:ascii="Times New Roman" w:hAnsi="Times New Roman"/>
          <w:sz w:val="28"/>
          <w:szCs w:val="28"/>
          <w:lang w:eastAsia="ru-RU"/>
        </w:rPr>
        <w:t>«</w:t>
      </w:r>
      <w:r w:rsidRPr="00887E1A">
        <w:rPr>
          <w:rFonts w:ascii="Times New Roman" w:hAnsi="Times New Roman"/>
          <w:sz w:val="24"/>
          <w:szCs w:val="24"/>
          <w:lang w:eastAsia="ru-RU"/>
        </w:rPr>
        <w:t xml:space="preserve">Предварительное согласование предоставления 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87E1A">
        <w:rPr>
          <w:rFonts w:ascii="Times New Roman" w:hAnsi="Times New Roman"/>
          <w:sz w:val="24"/>
          <w:szCs w:val="24"/>
          <w:lang w:eastAsia="ru-RU"/>
        </w:rPr>
        <w:t>земельного участка, находящегося в муниципальной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87E1A">
        <w:rPr>
          <w:rFonts w:ascii="Times New Roman" w:hAnsi="Times New Roman"/>
          <w:sz w:val="24"/>
          <w:szCs w:val="24"/>
          <w:lang w:eastAsia="ru-RU"/>
        </w:rPr>
        <w:t xml:space="preserve"> собственности или земельного участка, государственная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87E1A">
        <w:rPr>
          <w:rFonts w:ascii="Times New Roman" w:hAnsi="Times New Roman"/>
          <w:sz w:val="24"/>
          <w:szCs w:val="24"/>
          <w:lang w:eastAsia="ru-RU"/>
        </w:rPr>
        <w:t xml:space="preserve">собственность на который не разграничена, 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87E1A">
        <w:rPr>
          <w:rFonts w:ascii="Times New Roman" w:hAnsi="Times New Roman"/>
          <w:sz w:val="24"/>
          <w:szCs w:val="24"/>
          <w:lang w:eastAsia="ru-RU"/>
        </w:rPr>
        <w:t>расположенного на территории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87E1A">
        <w:rPr>
          <w:rFonts w:ascii="Times New Roman" w:hAnsi="Times New Roman"/>
          <w:sz w:val="24"/>
          <w:szCs w:val="24"/>
          <w:lang w:eastAsia="ru-RU"/>
        </w:rPr>
        <w:t xml:space="preserve"> Парфеновского муниципального образования»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87E1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F41F0" w:rsidRPr="00887E1A" w:rsidRDefault="006F41F0" w:rsidP="00887E1A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Блок-схема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125AAA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25AAA">
        <w:rPr>
          <w:noProof/>
          <w:lang w:eastAsia="ru-RU"/>
        </w:rPr>
        <w:pict>
          <v:roundrect id="Скругленный прямоугольник 11" o:spid="_x0000_s1026" style="position:absolute;left:0;text-align:left;margin-left:27.15pt;margin-top:7.15pt;width:450pt;height:36pt;z-index: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fnYbwIAAJUEAAAOAAAAZHJzL2Uyb0RvYy54bWysVMFu1DAQvSPxD5bvNJuqu6WrZquqpQip&#10;QEXhA7y2szE4HmN7N1tOSBxB4hv4BoQELS2/4P0jJk7abuGGyMHyeGae573xZHdvWWuykM4rMAXN&#10;NwaUSMNBKDMr6KuXRw8eUuIDM4JpMLKgZ9LTvcn9e7uNHctNqEAL6QiCGD9ubEGrEOw4yzyvZM38&#10;Blhp0FmCq1lA080y4ViD6LXONgeDUdaAE9YBl97j6WHnpJOEX5aSh+dl6WUguqBYW0irS+u0XbPJ&#10;LhvPHLOV4n0Z7B+qqJkyeOkN1CELjMyd+guqVtyBhzJscKgzKEvFZeKAbPLBH2xOK2Zl4oLieHsj&#10;k/9/sPzZ4sQRJbB3OSWG1dij+CWer96vPsSv8SJ+i5fxcvUx/iDxFx5+jj/jVXJdxYvVJ3R+j+cE&#10;c1HIxvox4p3aE9dK4e0x8DeeGDiomJnJfeegqSQTWH6Kz+4ktIbHVDJtnoLAMtg8QNJ0Wbq6BUS1&#10;yDK17uymdXIZCMfD4XY+HAywwxx9W8NtfBttSRkbX2db58NjCTVpNwV1MDfiBb6PdAVbHPuQ+id6&#10;EZh4TUlZa3wNC6ZJPhqNtnvEPhixrzETXdBKHCmtk+Fm0wPtCKYW9Ch9fbJfD9OGNAXdGW4OUxV3&#10;fH4dAqm17DpGd8ISj/SKW2kfGZH2gSnd7bFKbVCIa3m7NoXldImB7eEUxBmq7qCbDZxl3FTg3lHS&#10;4FwU1L+dMycp0U8Mdm4n39pqBykZSWhK3Lpnuu5hhiNUQQMl3fYgdMM3t07NKrwpT8wN7GO3SxVa&#10;hrdV9Qa+/dTKfk7b4Vq3U9Tt32TyGwAA//8DAFBLAwQUAAYACAAAACEAGDJHJtsAAAAIAQAADwAA&#10;AGRycy9kb3ducmV2LnhtbEyPQU/DMAyF70j8h8hI3FgCY9PWNZ0QElwRhQPHtPHaisbpkrQr/Ho8&#10;LnCy/N7T8+d8P7teTBhi50nD7UKBQKq97ajR8P72dLMBEZMha3pPqOELI+yLy4vcZNaf6BWnMjWC&#10;SyhmRkOb0pBJGesWnYkLPyCxd/DBmcRraKQN5sTlrpd3Sq2lMx3xhdYM+Nhi/VmOTkNt1ajCx/Sy&#10;rVap/J7GI8nno9bXV/PDDkTCOf2F4YzP6FAwU+VHslH0Glb3S06yfp7sb3+FSsNmvQRZ5PL/A8UP&#10;AAAA//8DAFBLAQItABQABgAIAAAAIQC2gziS/gAAAOEBAAATAAAAAAAAAAAAAAAAAAAAAABbQ29u&#10;dGVudF9UeXBlc10ueG1sUEsBAi0AFAAGAAgAAAAhADj9If/WAAAAlAEAAAsAAAAAAAAAAAAAAAAA&#10;LwEAAF9yZWxzLy5yZWxzUEsBAi0AFAAGAAgAAAAhAN5Z+dhvAgAAlQQAAA4AAAAAAAAAAAAAAAAA&#10;LgIAAGRycy9lMm9Eb2MueG1sUEsBAi0AFAAGAAgAAAAhABgyRybbAAAACAEAAA8AAAAAAAAAAAAA&#10;AAAAyQQAAGRycy9kb3ducmV2LnhtbFBLBQYAAAAABAAEAPMAAADRBQAAAAA=&#10;">
            <v:textbox>
              <w:txbxContent>
                <w:p w:rsidR="006F41F0" w:rsidRDefault="006F41F0" w:rsidP="00887E1A">
                  <w:pPr>
                    <w:jc w:val="center"/>
                  </w:pPr>
                </w:p>
                <w:p w:rsidR="006F41F0" w:rsidRPr="00CC44A2" w:rsidRDefault="006F41F0" w:rsidP="00887E1A">
                  <w:pPr>
                    <w:jc w:val="center"/>
                  </w:pPr>
                  <w:r w:rsidRPr="00CC44A2">
                    <w:t>Прием и регистрация документов заявителя</w:t>
                  </w:r>
                </w:p>
              </w:txbxContent>
            </v:textbox>
          </v:roundrect>
        </w:pic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125AAA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25AAA">
        <w:rPr>
          <w:noProof/>
          <w:lang w:eastAsia="ru-RU"/>
        </w:rPr>
        <w:pict>
          <v:line id="Прямая соединительная линия 10" o:spid="_x0000_s1027" style="position:absolute;left:0;text-align:left;z-index:8;visibility:visible" from="237.6pt,9.1pt" to="237.6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5WFYgIAAHsEAAAOAAAAZHJzL2Uyb0RvYy54bWysVM1uEzEQviPxDpbv6e6GNKSrbhDKJlwK&#10;VGp5AMf2Zi28tmW72UQICTgj9RF4BQ4gVSrwDJs3Yuz80MIFIXJwxuOZz998M97TJ6tGoiW3TmhV&#10;4OwoxYgrqplQiwK/upz1Rhg5TxQjUite4DV3+Mn44YPT1uS8r2stGbcIQJTLW1Pg2nuTJ4mjNW+I&#10;O9KGKzistG2Ih61dJMySFtAbmfTTdJi02jJjNeXOgbfcHuJxxK8qTv3LqnLcI1lg4ObjauM6D2sy&#10;PiX5whJTC7qjQf6BRUOEgksPUCXxBF1Z8QdUI6jVTlf+iOom0VUlKI81QDVZ+ls1FzUxPNYC4jhz&#10;kMn9P1j6YnlukWDQO5BHkQZ61H3avNtcd9+6z5trtHnf/ei+dl+6m+57d7P5APbt5iPY4bC73bmv&#10;EaSDlq1xOUBO1LkNatCVujBnmr52SOlJTdSCx5ou1wbuyUJGci8lbJwBRvP2uWYQQ668jsKuKtsE&#10;SJAMrWL/1of+8ZVHdOuk4O33R8M00klIvs8z1vlnXDcoGAWWQgVlSU6WZ84HHiTfhwS30jMhZZwO&#10;qVBb4JPj/nFMcFoKFg5DmLOL+URatCRhvuIvFgUnd8OsvlIsgtWcsOnO9kRIsJGPangrQB/Jcbit&#10;4QwjyeFJBWtLT6pwI9QKhHfWdsTenKQn09F0NOgN+sNpb5CWZe/pbDLoDWfZ4+PyUTmZlNnbQD4b&#10;5LVgjKvAfz/u2eDvxmn38LaDehj4g1DJffSoKJDd/0fSsdmhv9tJmWu2PrehutB3mPAYvHuN4Qnd&#10;3ceoX9+M8U8AAAD//wMAUEsDBBQABgAIAAAAIQD5E7Fb3wAAAAkBAAAPAAAAZHJzL2Rvd25yZXYu&#10;eG1sTI9BS8NAEIXvgv9hGcGb3TS0GmI2RYR6aVXairS3bXZMgtnZsLtp4793xIOehpn3ePO9YjHa&#10;TpzQh9aRgukkAYFUOdNSreBtt7zJQISoyejOESr4wgCL8vKi0LlxZ9rgaRtrwSEUcq2gibHPpQxV&#10;g1aHieuRWPtw3urIq6+l8frM4baTaZLcSqtb4g+N7vGxwepzO1gFm/Vylb2vhrHyh6fpy+51/bwP&#10;mVLXV+PDPYiIY/wzww8+o0PJTEc3kAmiUzC7m6dsZSHjyYbfw1HBfJaCLAv5v0H5DQAA//8DAFBL&#10;AQItABQABgAIAAAAIQC2gziS/gAAAOEBAAATAAAAAAAAAAAAAAAAAAAAAABbQ29udGVudF9UeXBl&#10;c10ueG1sUEsBAi0AFAAGAAgAAAAhADj9If/WAAAAlAEAAAsAAAAAAAAAAAAAAAAALwEAAF9yZWxz&#10;Ly5yZWxzUEsBAi0AFAAGAAgAAAAhAD67lYViAgAAewQAAA4AAAAAAAAAAAAAAAAALgIAAGRycy9l&#10;Mm9Eb2MueG1sUEsBAi0AFAAGAAgAAAAhAPkTsVvfAAAACQEAAA8AAAAAAAAAAAAAAAAAvAQAAGRy&#10;cy9kb3ducmV2LnhtbFBLBQYAAAAABAAEAPMAAADIBQAAAAA=&#10;">
            <v:stroke endarrow="block"/>
          </v:line>
        </w:pic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125AAA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25AAA">
        <w:rPr>
          <w:noProof/>
          <w:lang w:eastAsia="ru-RU"/>
        </w:rPr>
        <w:pict>
          <v:roundrect id="Скругленный прямоугольник 9" o:spid="_x0000_s1028" style="position:absolute;left:0;text-align:left;margin-left:72.6pt;margin-top:4.1pt;width:372.1pt;height:58.9pt;z-index:5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1sCcQIAAJoEAAAOAAAAZHJzL2Uyb0RvYy54bWysVM1uEzEQviPxDpbvdJOQn2aVTVW1FCEV&#10;qCg8gGN7swavbWwnm3JC4ggSz8AzICRoaXkF542Y9W5CCpwQe7BmPJ7PM9/n2cnBqpRoya0TWmW4&#10;u9fBiCuqmVDzDL94fnJvHyPniWJEasUzfMEdPpjevTOpTMp7utCScYsARLm0MhkuvDdpkjha8JK4&#10;PW24gmCubUk8uHaeMEsqQC9l0ut0hkmlLTNWU+4c7B43QTyN+HnOqX+a5457JDMMtfm42rjO6jWZ&#10;Tkg6t8QUgrZlkH+ooiRCwaVbqGPiCVpY8QdUKajVTud+j+oy0XkuKI89QDfdzm/dnBfE8NgLkOPM&#10;lib3/2Dpk+WZRYJleIyRIiVIFD6Fy/Xb9bvwOVyFL+E6XK/fh28o/IDNj+F7uImhm3C1/gDBr+ES&#10;jWsaK+NSQDs3Z7YmwplTTV85pPRRQdScH1qrq4ITBsV36/PJrYTacZCKZtVjzaAKsvA6MrrKbVkD&#10;AldoFYW72ArHVx5R2OyPeoPhCPSlEBv19zv3o7IJSTfZxjr/kOsS1UaGrV4o9gxeR7yCLE+dj+qx&#10;lgPCXmKUlxLewpJI1B0Oh6NYNEnbw4C9wYztainYiZAyOnY+O5IWQWqGT+LXJrvdY1KhCngf9Aax&#10;ilsxtwvRid/fIGIf8Q3X1D5QLNqeCNnYUKVULdc1vY1MfjVbRc2jEDX1M80ugHyrmwGBgQaj0PYN&#10;RhUMR4bd6wWxHCP5SIGA426/X09TdPqDUQ8cuxuZ7UaIogCVYY9RYx75ZgIXxop5ATd1IwFKH4Lo&#10;ufCb19FU1ZYPAwDWrQnb9eOpX7+U6U8AAAD//wMAUEsDBBQABgAIAAAAIQDM9RKC2wAAAAkBAAAP&#10;AAAAZHJzL2Rvd25yZXYueG1sTI/BTsMwEETvSPyDtUjcqE3UVmmIUyEkuCICB45OvCQR8Tq1nTTw&#10;9SwnOK1GbzQ7Ux5XN4oFQxw8abjdKBBIrbcDdRreXh9vchAxGbJm9IQavjDCsbq8KE1h/ZlecKlT&#10;JziEYmE09ClNhZSx7dGZuPETErMPH5xJLEMnbTBnDnejzJTaS2cG4g+9mfChx/aznp2G1qpZhffl&#10;+dDsUv29zCeSTyetr6/W+zsQCdf0Z4bf+lwdKu7U+JlsFCPr7S5jq4acD/M8P2xBNAyyvQJZlfL/&#10;guoHAAD//wMAUEsBAi0AFAAGAAgAAAAhALaDOJL+AAAA4QEAABMAAAAAAAAAAAAAAAAAAAAAAFtD&#10;b250ZW50X1R5cGVzXS54bWxQSwECLQAUAAYACAAAACEAOP0h/9YAAACUAQAACwAAAAAAAAAAAAAA&#10;AAAvAQAAX3JlbHMvLnJlbHNQSwECLQAUAAYACAAAACEAzwtbAnECAACaBAAADgAAAAAAAAAAAAAA&#10;AAAuAgAAZHJzL2Uyb0RvYy54bWxQSwECLQAUAAYACAAAACEAzPUSgtsAAAAJAQAADwAAAAAAAAAA&#10;AAAAAADLBAAAZHJzL2Rvd25yZXYueG1sUEsFBgAAAAAEAAQA8wAAANMFAAAAAA==&#10;">
            <v:textbox>
              <w:txbxContent>
                <w:p w:rsidR="006F41F0" w:rsidRPr="00CC44A2" w:rsidRDefault="006F41F0" w:rsidP="00887E1A">
                  <w:pPr>
                    <w:jc w:val="center"/>
                  </w:pPr>
                  <w:r w:rsidRPr="00CC44A2">
                    <w:t xml:space="preserve">Формирование и направление межведомственных запросов </w:t>
                  </w:r>
                  <w:r w:rsidRPr="00CC44A2">
                    <w:br/>
                    <w:t xml:space="preserve">в органы, участвующие в предоставлении </w:t>
                  </w:r>
                  <w:r>
                    <w:t>муниципальной</w:t>
                  </w:r>
                  <w:r w:rsidRPr="00CC44A2">
                    <w:t xml:space="preserve"> услуги</w:t>
                  </w:r>
                </w:p>
              </w:txbxContent>
            </v:textbox>
          </v:roundrect>
        </w:pic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125AAA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25AAA">
        <w:rPr>
          <w:noProof/>
          <w:lang w:eastAsia="ru-RU"/>
        </w:rPr>
        <w:pict>
          <v:line id="Прямая соединительная линия 8" o:spid="_x0000_s1029" style="position:absolute;left:0;text-align:left;z-index:7;visibility:visible" from="372.6pt,5.55pt" to="372.6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z7YQIAAHkEAAAOAAAAZHJzL2Uyb0RvYy54bWysVM1uEzEQviPxDpbv6e6GNKSrbhDKJlwK&#10;VGp5AMf2Zi28tmW72UQICTgj9RF4BQ4gVSrwDJs3Yuz80MIFIXJwxjPjz998M97TJ6tGoiW3TmhV&#10;4OwoxYgrqplQiwK/upz1Rhg5TxQjUite4DV3+Mn44YPT1uS8r2stGbcIQJTLW1Pg2nuTJ4mjNW+I&#10;O9KGKwhW2jbEw9YuEmZJC+iNTPppOkxabZmxmnLnwFtug3gc8auKU/+yqhz3SBYYuPm42rjOw5qM&#10;T0m+sMTUgu5okH9g0RCh4NIDVEk8QVdW/AHVCGq105U/orpJdFUJymMNUE2W/lbNRU0Mj7WAOM4c&#10;ZHL/D5a+WJ5bJFiBoVGKNNCi7tPm3ea6+9Z93lyjzfvuR/e1+9LddN+7m80HsG83H8EOwe52575G&#10;o6Bka1wOgBN1boMWdKUuzJmmrx1SelITteCxosu1gWuycCK5dyRsnAE+8/a5ZpBDrryOsq4q2wRI&#10;EAytYvfWh+7xlUd066Tg7fdHwzQ2NiH5/pyxzj/jukHBKLAUKuhKcrI8cz7wIPk+JbiVngkp42xI&#10;hdoCnxz3j+MBp6VgIRjSnF3MJ9KiJQnTFX+xKIjcTbP6SrEIVnPCpjvbEyHBRj6q4a0AfSTH4baG&#10;M4wkhwcVrC09qcKNUCsQ3lnbAXtzkp5MR9PRoDfoD6e9QVqWvaezyaA3nGWPj8tH5WRSZm8D+WyQ&#10;14IxrgL//bBng78bpt2z247pYdwPQiX30aOiQHb/H0nHZof+bidlrtn63IbqQt9hvmPy7i2GB3R3&#10;H7N+fTHGPwEAAP//AwBQSwMEFAAGAAgAAAAhAPVlWirfAAAACQEAAA8AAABkcnMvZG93bnJldi54&#10;bWxMj8FOwzAMhu9IvENkJG4szTRYVZpOCGlcNkDbENpuWWPaisapmnQrb48RBzja/6ffn/PF6Fpx&#10;wj40njSoSQICqfS2oUrD2255k4II0ZA1rSfU8IUBFsXlRW4y68+0wdM2VoJLKGRGQx1jl0kZyhqd&#10;CRPfIXH24XtnIo99JW1vzlzuWjlNkjvpTEN8oTYdPtZYfm4Hp2GzXq7S99Uwlv3hSb3sXtfP+5Bq&#10;fX01PtyDiDjGPxh+9FkdCnY6+oFsEK2G+ex2yigHSoFg4Hdx1DCbK5BFLv9/UHwDAAD//wMAUEsB&#10;Ai0AFAAGAAgAAAAhALaDOJL+AAAA4QEAABMAAAAAAAAAAAAAAAAAAAAAAFtDb250ZW50X1R5cGVz&#10;XS54bWxQSwECLQAUAAYACAAAACEAOP0h/9YAAACUAQAACwAAAAAAAAAAAAAAAAAvAQAAX3JlbHMv&#10;LnJlbHNQSwECLQAUAAYACAAAACEAr6ps+2ECAAB5BAAADgAAAAAAAAAAAAAAAAAuAgAAZHJzL2Uy&#10;b0RvYy54bWxQSwECLQAUAAYACAAAACEA9WVaKt8AAAAJAQAADwAAAAAAAAAAAAAAAAC7BAAAZHJz&#10;L2Rvd25yZXYueG1sUEsFBgAAAAAEAAQA8wAAAMcFAAAAAA==&#10;">
            <v:stroke endarrow="block"/>
          </v:line>
        </w:pict>
      </w:r>
      <w:r w:rsidRPr="00125AAA">
        <w:rPr>
          <w:noProof/>
          <w:lang w:eastAsia="ru-RU"/>
        </w:rPr>
        <w:pict>
          <v:line id="Прямая соединительная линия 7" o:spid="_x0000_s1030" style="position:absolute;left:0;text-align:left;z-index:6;visibility:visible" from="125.7pt,5.55pt" to="125.7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LYiYgIAAHkEAAAOAAAAZHJzL2Uyb0RvYy54bWysVM2O0zAQviPxDpbv3SSl2+1GTVeoabks&#10;sNIuD+DaTmPh2JHtNq0QEnBG6iPwChxAWmmBZ0jfiLH7wy5cEKIHdzwz/vzNN+MML1aVREturNAq&#10;w8lJjBFXVDOh5hl+dTPtDDCyjihGpFY8w2tu8cXo8aNhU6e8q0stGTcIQJRNmzrDpXN1GkWWlrwi&#10;9kTXXEGw0KYiDrZmHjFDGkCvZNSN437UaMNqoym3Frz5LohHAb8oOHUvi8Jyh2SGgZsLqwnrzK/R&#10;aEjSuSF1KeieBvkHFhURCi49QuXEEbQw4g+oSlCjrS7cCdVVpItCUB5qgGqS+LdqrktS81ALiGPr&#10;o0z2/8HSF8srgwTL8BlGilTQovbT9t12035rP283aPu+/dF+bb+0t+339nb7Aey77UewfbC927s3&#10;6Mwr2dQ2BcCxujJeC7pS1/Wlpq8tUnpcEjXnoaKbdQ3XJP5E9OCI39ga+Mya55pBDlk4HWRdFaby&#10;kCAYWoXurY/d4yuH6M5JwdvtDvpxaGxE0sO52lj3jOsKeSPDUiivK0nJ8tI6z4OkhxTvVnoqpAyz&#10;IRVqMnx+2j0NB6yWgvmgT7NmPhtLg5bET1f4haIgcj/N6IViAazkhE32tiNCgo1cUMMZAfpIjv1t&#10;FWcYSQ4Pyls7elL5G6FWILy3dgP25jw+nwwmg16n1+1POr04zztPp+Nepz9Nzk7zJ/l4nCdvPfmk&#10;l5aCMa48/8OwJ72/G6b9s9uN6XHcj0JFD9GDokD28B9Ih2b7/u4mZabZ+sr46nzfYb5D8v4t+gd0&#10;fx+yfn0xRj8BAAD//wMAUEsDBBQABgAIAAAAIQDW+y5J3wAAAAkBAAAPAAAAZHJzL2Rvd25yZXYu&#10;eG1sTI/BTsMwDIbvSLxDZCRuLM00oCpNJ4Q0LhtM29A0bllj2orGqZp0K2+PEQc42v+n35/z+eha&#10;ccI+NJ40qEkCAqn0tqFKw9tucZOCCNGQNa0n1PCFAebF5UVuMuvPtMHTNlaCSyhkRkMdY5dJGcoa&#10;nQkT3yFx9uF7ZyKPfSVtb85c7lo5TZI76UxDfKE2HT7VWH5uB6dhs1os0/1yGMv+/Vm97tarl0NI&#10;tb6+Gh8fQEQc4x8MP/qsDgU7Hf1ANohWw/RWzRjlQCkQDPwujhpm9wpkkcv/HxTfAAAA//8DAFBL&#10;AQItABQABgAIAAAAIQC2gziS/gAAAOEBAAATAAAAAAAAAAAAAAAAAAAAAABbQ29udGVudF9UeXBl&#10;c10ueG1sUEsBAi0AFAAGAAgAAAAhADj9If/WAAAAlAEAAAsAAAAAAAAAAAAAAAAALwEAAF9yZWxz&#10;Ly5yZWxzUEsBAi0AFAAGAAgAAAAhAFpotiJiAgAAeQQAAA4AAAAAAAAAAAAAAAAALgIAAGRycy9l&#10;Mm9Eb2MueG1sUEsBAi0AFAAGAAgAAAAhANb7LknfAAAACQEAAA8AAAAAAAAAAAAAAAAAvAQAAGRy&#10;cy9kb3ducmV2LnhtbFBLBQYAAAAABAAEAPMAAADIBQAAAAA=&#10;">
            <v:stroke endarrow="block"/>
          </v:line>
        </w:pic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125AAA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25AAA">
        <w:rPr>
          <w:noProof/>
          <w:lang w:eastAsia="ru-RU"/>
        </w:rPr>
        <w:pict>
          <v:roundrect id="Скругленный прямоугольник 6" o:spid="_x0000_s1031" style="position:absolute;left:0;text-align:left;margin-left:273.6pt;margin-top:.55pt;width:3in;height:112.2pt;z-index:3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vhtcgIAAJsEAAAOAAAAZHJzL2Uyb0RvYy54bWysVMFuEzEQvSPxD5bvdLNLkpJVNlXVUoRU&#10;oKLwAY7tzRq8trGdbNITEkeQ+Aa+ASFBS8svOH/ErDctKXBC7MGa8Xie37zx7HhvWUu04NYJrQqc&#10;7vQw4opqJtSswC9fHN17gJHzRDEiteIFXnGH9yZ374wbk/NMV1oybhGAKJc3psCV9yZPEkcrXhO3&#10;ow1XECy1rYkH184SZkkD6LVMsl5vmDTaMmM15c7B7mEXxJOIX5ac+mdl6bhHssDAzcfVxnXarslk&#10;TPKZJaYSdEOD/AOLmggFl95AHRJP0NyKP6BqQa12uvQ7VNeJLktBeawBqkl7v1VzWhHDYy0gjjM3&#10;Mrn/B0ufLk4sEqzAQ4wUqaFF4VM4X79dvwufw0X4Ei7D5fp9+IbCD9j8GL6Hqxi6ChfrDxD8Gs7R&#10;sJWxMS4HtFNzYlshnDnW9LVDSh9URM34vrW6qThhQD5tzye3ElrHQSqaNk80AxZk7nVUdFnaugUE&#10;rdAyNm510zi+9IjCZrbbvw+vASMKsbSf9Uf92NqE5Nfpxjr/iOsatUaBrZ4r9hyeR7yDLI6dj+1j&#10;GxEIe4VRWUt4DAsiUTocDncja5JvDgP2NWasV0vBjoSU0bGz6YG0CFILfBS/TbLbPiYVago8GmSD&#10;yOJWzG1D9OL3N4hYR3zErbYPFYu2J0J2NrCUaiN2q2/XJ7+cLmPTsxaz1X6q2QrUt7qbEJhoMCpt&#10;zzBqYDoK7N7MieUYyccKOjhK+6Aw8tHpD3YzcOx2ZLodIYoCVIE9Rp154LsRnBsrZhXclEYBlN6H&#10;rpfCXz+PjtWGPkwAWLdGbNuPp379UyY/AQAA//8DAFBLAwQUAAYACAAAACEAQowGLtsAAAAJAQAA&#10;DwAAAGRycy9kb3ducmV2LnhtbEyPQU+EMBCF7yb+h2ZMvLntEnGFpWyMiV6N6MFjobNApFOWFhb9&#10;9Y4nPb58L2++KQ6rG8SCU+g9adhuFAikxtueWg3vb0839yBCNGTN4Ak1fGGAQ3l5UZjc+jO94lLF&#10;VvAIhdxo6GIccylD06EzYeNHJGZHPzkTOU6ttJM587gbZKLUnXSmJ77QmREfO2w+q9lpaKya1fSx&#10;vGR1GqvvZT6RfD5pfX21PuxBRFzjXxl+9VkdSnaq/Uw2iEFDertLuMpgC4J5tss41xqSJE1BloX8&#10;/0H5AwAA//8DAFBLAQItABQABgAIAAAAIQC2gziS/gAAAOEBAAATAAAAAAAAAAAAAAAAAAAAAABb&#10;Q29udGVudF9UeXBlc10ueG1sUEsBAi0AFAAGAAgAAAAhADj9If/WAAAAlAEAAAsAAAAAAAAAAAAA&#10;AAAALwEAAF9yZWxzLy5yZWxzUEsBAi0AFAAGAAgAAAAhAKT2+G1yAgAAmwQAAA4AAAAAAAAAAAAA&#10;AAAALgIAAGRycy9lMm9Eb2MueG1sUEsBAi0AFAAGAAgAAAAhAEKMBi7bAAAACQEAAA8AAAAAAAAA&#10;AAAAAAAAzAQAAGRycy9kb3ducmV2LnhtbFBLBQYAAAAABAAEAPMAAADUBQAAAAA=&#10;">
            <v:textbox>
              <w:txbxContent>
                <w:p w:rsidR="006F41F0" w:rsidRPr="00BD3DD1" w:rsidRDefault="006F41F0" w:rsidP="00887E1A">
                  <w:pPr>
                    <w:jc w:val="center"/>
                  </w:pPr>
                  <w:r>
                    <w:t>Принятие решения об отказе в  предварительном согласовании предоставления земельного участка</w:t>
                  </w:r>
                </w:p>
              </w:txbxContent>
            </v:textbox>
          </v:roundrect>
        </w:pict>
      </w:r>
      <w:r w:rsidRPr="00125AAA">
        <w:rPr>
          <w:noProof/>
          <w:lang w:eastAsia="ru-RU"/>
        </w:rPr>
        <w:pict>
          <v:roundrect id="Скругленный прямоугольник 5" o:spid="_x0000_s1032" style="position:absolute;left:0;text-align:left;margin-left:25.35pt;margin-top:.55pt;width:198pt;height:121.2pt;z-index:1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L5UcgIAAJsEAAAOAAAAZHJzL2Uyb0RvYy54bWysVMFuEzEQvSPxD5bvdLNpNiWrbqqqpQip&#10;QEXhAxzbmzV4bWM72ZQTEkeQ+Aa+ASFBS8svOH/ErDcpCXBC7MGa8XieZ97z7P7BopZozq0TWhU4&#10;3elhxBXVTKhpgV88P7l3HyPniWJEasULfMEdPhjfvbPfmJz3daUl4xYBiHJ5YwpceW/yJHG04jVx&#10;O9pwBcFS25p4cO00YZY0gF7LpN/rDZNGW2asptw52D3ugngc8cuSU/+0LB33SBYYavNxtXGdtGsy&#10;3if51BJTCboqg/xDFTURCi69hTomnqCZFX9A1YJa7XTpd6iuE12WgvLYA3ST9n7r5rwihsdegBxn&#10;bmly/w+WPpmfWSRYgTOMFKlBovApXC7fLt+Fz+EqfAnX4Xr5PnxD4Qdsfgzfw00M3YSr5QcIfg2X&#10;KGtpbIzLAe3cnNmWCGdONX3lkNJHFVFTfmitbipOGBSftueTrYTWcZCKJs1jzaAKMvM6Mroobd0C&#10;AldoEYW7uBWOLzyisNnP0sGwB/pSiKXZ7qg/iNImJF+nG+v8Q65r1BoFtnqm2DN4HvEOMj91PsrH&#10;ViQQ9hKjspbwGOZEonQ4HO7Fqkm+OgzYa8zYr5aCnQgpo2OnkyNpEaQW+CR+q2S3eUwq1BR4lPWz&#10;WMVWzG1C9OL3N4jYR3zELbcPFIu2J0J2NlQp1Yrslt9OJ7+YLKLouy1my/1Eswtg3+puQmCiwai0&#10;fYNRA9NRYPd6RizHSD5SoOAoHQDDyEdnkO31wbGbkclmhCgKUAX2GHXmke9GcGasmFZwUxoJUPoQ&#10;VC+FXz+PrqpV+TABYG2N2KYfT/36p4x/AgAA//8DAFBLAwQUAAYACAAAACEAtKlZQ9wAAAAIAQAA&#10;DwAAAGRycy9kb3ducmV2LnhtbEyPwU7DMBBE70j8g7VI3KjdkpQ2xKkQElwRgQNHJ16SiHidxk4a&#10;+HqWEz3Ozmj2TX5YXC9mHEPnScN6pUAg1d521Gh4f3u62YEI0ZA1vSfU8I0BDsXlRW4y60/0inMZ&#10;G8ElFDKjoY1xyKQMdYvOhJUfkNj79KMzkeXYSDuaE5e7Xm6U2kpnOuIPrRnwscX6q5ychtqqSY0f&#10;88u+SmP5M09Hks9Hra+vlod7EBGX+B+GP3xGh4KZKj+RDaLXkKo7TvJ9DYLtJNmyrjRsktsUZJHL&#10;8wHFLwAAAP//AwBQSwECLQAUAAYACAAAACEAtoM4kv4AAADhAQAAEwAAAAAAAAAAAAAAAAAAAAAA&#10;W0NvbnRlbnRfVHlwZXNdLnhtbFBLAQItABQABgAIAAAAIQA4/SH/1gAAAJQBAAALAAAAAAAAAAAA&#10;AAAAAC8BAABfcmVscy8ucmVsc1BLAQItABQABgAIAAAAIQD3OL5UcgIAAJsEAAAOAAAAAAAAAAAA&#10;AAAAAC4CAABkcnMvZTJvRG9jLnhtbFBLAQItABQABgAIAAAAIQC0qVlD3AAAAAgBAAAPAAAAAAAA&#10;AAAAAAAAAMwEAABkcnMvZG93bnJldi54bWxQSwUGAAAAAAQABADzAAAA1QUAAAAA&#10;">
            <v:textbox>
              <w:txbxContent>
                <w:p w:rsidR="006F41F0" w:rsidRPr="0075278F" w:rsidRDefault="006F41F0" w:rsidP="00887E1A">
                  <w:pPr>
                    <w:jc w:val="center"/>
                  </w:pPr>
                  <w:r>
                    <w:t>Принятие решения о предварительном согласовании предоставления земельного участка</w:t>
                  </w:r>
                  <w:r w:rsidRPr="003629F6">
                    <w:t xml:space="preserve"> </w:t>
                  </w:r>
                </w:p>
              </w:txbxContent>
            </v:textbox>
          </v:roundrect>
        </w:pic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125AAA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25AAA">
        <w:rPr>
          <w:noProof/>
          <w:lang w:eastAsia="ru-RU"/>
        </w:rPr>
        <w:pict>
          <v:line id="Прямая соединительная линия 4" o:spid="_x0000_s1033" style="position:absolute;left:0;text-align:left;z-index:11;visibility:visible" from="372pt,-.35pt" to="372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fzYgIAAHkEAAAOAAAAZHJzL2Uyb0RvYy54bWysVM1uEzEQviPxDpbv6e6mm9KsuqlQNuFS&#10;oFLLAzi2N2vhtVe2k02EkIAzUh+BV+AAUqUCz7B5I8bODy1cECIHZzwz/vzNN+M9O1/VEi25sUKr&#10;HCdHMUZcUc2Emuf41fW0d4qRdUQxIrXiOV5zi89Hjx+dtU3G+7rSknGDAETZrG1yXDnXZFFkacVr&#10;Yo90wxUES21q4mBr5hEzpAX0Wkb9OD6JWm1YYzTl1oK32AbxKOCXJafuZVla7pDMMXBzYTVhnfk1&#10;Gp2RbG5IUwm6o0H+gUVNhIJLD1AFcQQtjPgDqhbUaKtLd0R1HemyFJSHGqCaJP6tmquKNDzUAuLY&#10;5iCT/X+w9MXy0iDBcpxipEgNLeo+bd5tbrpv3efNDdq87350X7sv3W33vbvdfAD7bvMRbB/s7nbu&#10;G5R6JdvGZgA4VpfGa0FX6qq50PS1RUqPK6LmPFR0vW7gmsSfiB4c8RvbAJ9Z+1wzyCELp4Osq9LU&#10;HhIEQ6vQvfWhe3zlEN06KXiP0/4wDo2NSLY/1xjrnnFdI2/kWArldSUZWV5Y53mQbJ/i3UpPhZRh&#10;NqRCbY6Hg/4gHLBaCuaDPs2a+WwsDVoSP13hF4qCyP00oxeKBbCKEzbZ2Y4ICTZyQQ1nBOgjOfa3&#10;1ZxhJDk8KG9t6Unlb4RagfDO2g7Ym2E8nJxOTtNe2j+Z9NK4KHpPp+O0dzJNngyK42I8LpK3nnyS&#10;ZpVgjCvPfz/sSfp3w7R7dtsxPYz7QajoIXpQFMju/wPp0Gzf3+2kzDRbXxpfne87zHdI3r1F/4Du&#10;70PWry/G6CcAAAD//wMAUEsDBBQABgAIAAAAIQDeuZMH3wAAAAgBAAAPAAAAZHJzL2Rvd25yZXYu&#10;eG1sTI9BS8NAFITvgv9heYK3dlNbbYh5KSLUS6vSVkq9bbPPJJh9G3Y3bfz3rnjQ4zDDzDf5YjCt&#10;OJHzjWWEyTgBQVxa3XCF8LZbjlIQPijWqrVMCF/kYVFcXuQq0/bMGzptQyViCftMIdQhdJmUvqzJ&#10;KD+2HXH0PqwzKkTpKqmdOsdy08qbJLmTRjUcF2rV0WNN5ee2Nwib9XKV7lf9ULr3p8nL7nX9fPAp&#10;4vXV8HAPItAQ/sLwgx/RoYhMR9uz9qJFmM9m8UtAGM1BRP9XHxFup1OQRS7/Hyi+AQAA//8DAFBL&#10;AQItABQABgAIAAAAIQC2gziS/gAAAOEBAAATAAAAAAAAAAAAAAAAAAAAAABbQ29udGVudF9UeXBl&#10;c10ueG1sUEsBAi0AFAAGAAgAAAAhADj9If/WAAAAlAEAAAsAAAAAAAAAAAAAAAAALwEAAF9yZWxz&#10;Ly5yZWxzUEsBAi0AFAAGAAgAAAAhAId11/NiAgAAeQQAAA4AAAAAAAAAAAAAAAAALgIAAGRycy9l&#10;Mm9Eb2MueG1sUEsBAi0AFAAGAAgAAAAhAN65kwffAAAACAEAAA8AAAAAAAAAAAAAAAAAvAQAAGRy&#10;cy9kb3ducmV2LnhtbFBLBQYAAAAABAAEAPMAAADIBQAAAAA=&#10;">
            <v:stroke endarrow="block"/>
          </v:line>
        </w:pict>
      </w:r>
      <w:r w:rsidRPr="00125AAA">
        <w:rPr>
          <w:noProof/>
          <w:lang w:eastAsia="ru-RU"/>
        </w:rPr>
        <w:pict>
          <v:line id="Прямая соединительная линия 3" o:spid="_x0000_s1034" style="position:absolute;left:0;text-align:left;z-index:9;visibility:visible" from="120pt,6.75pt" to="120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2KjYAIAAHkEAAAOAAAAZHJzL2Uyb0RvYy54bWysVM2O0zAQviPxDpbv3TTddH+iTVeoabks&#10;sNIuD+DaTmPh2JHtNq0QEnBG2kfgFTiAtNICz5C+EWM3LRQuCNGDOx6Pv/nmm3EuLleVREturNAq&#10;w/FRHyOuqGZCzTP88nbaO8PIOqIYkVrxDK+5xZejx48umjrlA11qybhBAKJs2tQZLp2r0yiytOQV&#10;sUe65goOC20q4mBr5hEzpAH0SkaDfv8karRhtdGUWwvefHuIRwG/KDh1L4rCcodkhoGbC6sJ68yv&#10;0eiCpHND6lLQjgb5BxYVEQqS7qFy4ghaGPEHVCWo0VYX7ojqKtJFISgPNUA1cf+3am5KUvNQC4hj&#10;671M9v/B0ufLa4MEy/AxRopU0KL24+bt5q792n7a3KHNu/Z7+6X93N6339r7zXuwHzYfwPaH7UPn&#10;vkPHXsmmtikAjtW18VrQlbqprzR9ZZHS45KoOQ8V3a5rSBP7G9HBFb+xNfCZNc80gxiycDrIuipM&#10;5SFBMLQK3Vvvu8dXDtGtk4I3GZ7CYARwku7u1ca6p1xXyBsZlkJ5XUlKllfWeR4k3YV4t9JTIWWY&#10;DalQk+Hz4WAYLlgtBfOHPsya+WwsDVoSP13h1+U9CDN6oVgAKzlhk852REiwkQtqOCNAH8mxz1Zx&#10;hpHk8KC8taUnlc8ItQLhztoO2Ovz/vnkbHKW9JLByaSX9PO892Q6Tnon0/h0mB/n43Eev/Hk4yQt&#10;BWNcef67YY+Tvxum7tltx3Q/7nuhokP0oCiQ3f0H0qHZvr/bSZlptr42vjrfd5jvENy9Rf+Aft2H&#10;qJ9fjNEPAAAA//8DAFBLAwQUAAYACAAAACEAtuBOyN8AAAAJAQAADwAAAGRycy9kb3ducmV2Lnht&#10;bEyPwU7DMBBE70j8g7VI3KjTQlAU4lQIqVxaqNqiqtzceEki4nVkO234exZxgOPOjGbfFPPRduKE&#10;PrSOFEwnCQikypmWagVvu8VNBiJETUZ3jlDBFwaYl5cXhc6NO9MGT9tYCy6hkGsFTYx9LmWoGrQ6&#10;TFyPxN6H81ZHPn0tjddnLrednCXJvbS6Jf7Q6B6fGqw+t4NVsFktltl+OYyVf3+evu7Wq5dDyJS6&#10;vhofH0BEHONfGH7wGR1KZjq6gUwQnYLZXcJbIhu3KQgO/ApHBVmagiwL+X9B+Q0AAP//AwBQSwEC&#10;LQAUAAYACAAAACEAtoM4kv4AAADhAQAAEwAAAAAAAAAAAAAAAAAAAAAAW0NvbnRlbnRfVHlwZXNd&#10;LnhtbFBLAQItABQABgAIAAAAIQA4/SH/1gAAAJQBAAALAAAAAAAAAAAAAAAAAC8BAABfcmVscy8u&#10;cmVsc1BLAQItABQABgAIAAAAIQBRN2KjYAIAAHkEAAAOAAAAAAAAAAAAAAAAAC4CAABkcnMvZTJv&#10;RG9jLnhtbFBLAQItABQABgAIAAAAIQC24E7I3wAAAAkBAAAPAAAAAAAAAAAAAAAAALoEAABkcnMv&#10;ZG93bnJldi54bWxQSwUGAAAAAAQABADzAAAAxgUAAAAA&#10;">
            <v:stroke endarrow="block"/>
          </v:line>
        </w:pic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125AAA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25AAA">
        <w:rPr>
          <w:noProof/>
          <w:lang w:eastAsia="ru-RU"/>
        </w:rPr>
        <w:pict>
          <v:roundrect id="Скругленный прямоугольник 2" o:spid="_x0000_s1035" style="position:absolute;left:0;text-align:left;margin-left:270pt;margin-top:1.75pt;width:213.6pt;height:54pt;z-index:1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J6IcAIAAJoEAAAOAAAAZHJzL2Uyb0RvYy54bWysVMFuEzEQvSPxD5bvdLOrJG1X3VRVSxBS&#10;gYrCBzi2N2vw2sZ2simnShxB4hv4BoQELS2/4PwRs96kJMAJsQdrxuN5nnnPsweHi1qiObdOaFXg&#10;dKeHEVdUM6GmBX75YvxgDyPniWJEasULfMEdPhzdv3fQmJxnutKScYsARLm8MQWuvDd5kjha8Zq4&#10;HW24gmCpbU08uHaaMEsaQK9lkvV6w6TRlhmrKXcOdk+6IB5F/LLk1D8rS8c9kgWG2nxcbVwn7ZqM&#10;Dkg+tcRUgq7KIP9QRU2EgkvvoE6IJ2hmxR9QtaBWO136HarrRJeloDz2AN2kvd+6Oa+I4bEXIMeZ&#10;O5rc/4OlT+dnFglW4AwjRWqQKHwKV8vL5bvwOVyHL+Em3Czfh28o/IDNj+F7uI2h23C9/ADBr+EK&#10;ZS2NjXE5oJ2bM9sS4cyppq8dUvq4ImrKj6zVTcUJg+LT9nyyldA6DlLRpHmiGVRBZl5HRhelrVtA&#10;4AotonAXd8LxhUcUNrPdNNvNQF8KseHeYK8XlU1Ivs421vlHXNeoNQps9Uyx5/A64hVkfup8VI+t&#10;OCDsFUZlLeEtzIlE6XA43I1Fk3x1GLDXmLFdLQUbCymjY6eTY2kRpBZ4HL9Vsts8JhVqCrw/yAax&#10;iq2Y24Toxe9vELGP+IZbah8qFm1PhOxsqFKqFdctvZ1MfjFZRM37LWZL/USzCyDf6m5AYKDBqLR9&#10;i1EDw1Fg92ZGLMdIPlYg4H7a77fTFJ3+IFJvNyOTzQhRFKAK7DHqzGPfTeDMWDGt4KY0EqD0EYhe&#10;Cr9+HV1Vq/JhAMDamrBNP5769UsZ/QQAAP//AwBQSwMEFAAGAAgAAAAhABOwMwfdAAAACQEAAA8A&#10;AABkcnMvZG93bnJldi54bWxMj8FOwzAQRO9I/IO1SNyonUJKG+JUCAmuiMCBoxNvk4h4ncZOGvh6&#10;lhM9jmY08ybfL64XM46h86QhWSkQSLW3HTUaPt6fb7YgQjRkTe8JNXxjgH1xeZGbzPoTveFcxkZw&#10;CYXMaGhjHDIpQ92iM2HlByT2Dn50JrIcG2lHc+Jy18u1UhvpTEe80JoBn1qsv8rJaaitmtT4Ob/u&#10;qjSWP/N0JPly1Pr6anl8ABFxif9h+MNndCiYqfIT2SB6Demd4i9Rw20Kgv3d5n4NouJgkqQgi1ye&#10;Pyh+AQAA//8DAFBLAQItABQABgAIAAAAIQC2gziS/gAAAOEBAAATAAAAAAAAAAAAAAAAAAAAAABb&#10;Q29udGVudF9UeXBlc10ueG1sUEsBAi0AFAAGAAgAAAAhADj9If/WAAAAlAEAAAsAAAAAAAAAAAAA&#10;AAAALwEAAF9yZWxzLy5yZWxzUEsBAi0AFAAGAAgAAAAhALVQnohwAgAAmgQAAA4AAAAAAAAAAAAA&#10;AAAALgIAAGRycy9lMm9Eb2MueG1sUEsBAi0AFAAGAAgAAAAhABOwMwfdAAAACQEAAA8AAAAAAAAA&#10;AAAAAAAAygQAAGRycy9kb3ducmV2LnhtbFBLBQYAAAAABAAEAPMAAADUBQAAAAA=&#10;">
            <v:textbox>
              <w:txbxContent>
                <w:p w:rsidR="006F41F0" w:rsidRPr="00CC44A2" w:rsidRDefault="006F41F0" w:rsidP="00887E1A">
                  <w:pPr>
                    <w:jc w:val="center"/>
                  </w:pPr>
                  <w:r w:rsidRPr="00CC44A2">
                    <w:t xml:space="preserve">Направление заявителю сообщения об отказе в предоставлении </w:t>
                  </w:r>
                  <w:r>
                    <w:t xml:space="preserve">муниципальной </w:t>
                  </w:r>
                  <w:r w:rsidRPr="00CC44A2">
                    <w:t>услуги</w:t>
                  </w:r>
                </w:p>
              </w:txbxContent>
            </v:textbox>
          </v:roundrect>
        </w:pict>
      </w:r>
    </w:p>
    <w:p w:rsidR="006F41F0" w:rsidRPr="00887E1A" w:rsidRDefault="00125AAA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25AAA">
        <w:rPr>
          <w:noProof/>
          <w:lang w:eastAsia="ru-RU"/>
        </w:rPr>
        <w:pict>
          <v:roundrect id="Скругленный прямоугольник 1" o:spid="_x0000_s1036" style="position:absolute;left:0;text-align:left;margin-left:0;margin-top:8.25pt;width:252pt;height:41.1pt;z-index: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7IdcQIAAJoEAAAOAAAAZHJzL2Uyb0RvYy54bWysVM1uEzEQviPxDpbvZLMhPzTqpqpSgpAK&#10;VBQewLG9WYPXNraTTXpC4ggSz8AzICRoaXkF542Y9SYhBU6IPVgzHs/nme/z7OHRspRowa0TWmU4&#10;bbUx4opqJtQswy9fTO49wMh5ohiRWvEMr7jDR6O7dw4rM+QdXWjJuEUAotywMhkuvDfDJHG04CVx&#10;LW24gmCubUk8uHaWMEsqQC9l0mm3+0mlLTNWU+4c7J40QTyK+HnOqX+W5457JDMMtfm42rhO6zUZ&#10;HZLhzBJTCLopg/xDFSURCi7dQZ0QT9Dcij+gSkGtdjr3LarLROe5oDz2AN2k7d+6OS+I4bEXIMeZ&#10;HU3u/8HSp4sziwQD7TBSpASJwqdwuX67fhc+h6vwJVyH6/X78A2FH7D5MXwPNzF0E67WHyD4NVyi&#10;tKaxMm4IaOfmzNZEOHOq6WuHlB4XRM34sbW6KjhhUHw8n9xKqB0HqWhaPdEMqiBzryOjy9yWNSBw&#10;hZZRuNVOOL70iMLmfXgK3TboSyHW66QHg6hsQobbbGOdf8R1iWojw1bPFXsOryNeQRanzkf12IYD&#10;wl5hlJcS3sKCSJT2+/1B3SQgbg6DtcWM7Wop2ERIGR07m46lRZCa4Un8Nslu/5hUqMrwQa/Ti1Xc&#10;irl9iHb8/gYR+4hvuKb2oWLR9kTIxoYqpYKyt/Q2MvnldBk1722Fm2q2AvKtbgYEBhqMQtsLjCoY&#10;jgy7N3NiOUbysQIBD9Jut56m6HR7gw44dj8y3Y8QRQEqwx6jxhz7ZgLnxopZATelkQClj0H0XPia&#10;6LripqqNAwMQ+d8Maz1h+3489euXMvoJAAD//wMAUEsDBBQABgAIAAAAIQDCxYOC2gAAAAYBAAAP&#10;AAAAZHJzL2Rvd25yZXYueG1sTI/BTsMwEETvSPyDtUjcqA0ipU3jVAgJroiUA0cnXpKo8Tq1nTTw&#10;9SwnOM7MauZtsV/cIGYMsfek4XalQCA13vbUang/PN9sQMRkyJrBE2r4wgj78vKiMLn1Z3rDuUqt&#10;4BKKudHQpTTmUsamQ2fiyo9InH364ExiGVppgzlzuRvknVJr6UxPvNCZEZ86bI7V5DQ0Vk0qfMyv&#10;2zpL1fc8nUi+nLS+vloedyASLunvGH7xGR1KZqr9RDaKQQM/kthdZyA4zdQ9G7WG7eYBZFnI//jl&#10;DwAAAP//AwBQSwECLQAUAAYACAAAACEAtoM4kv4AAADhAQAAEwAAAAAAAAAAAAAAAAAAAAAAW0Nv&#10;bnRlbnRfVHlwZXNdLnhtbFBLAQItABQABgAIAAAAIQA4/SH/1gAAAJQBAAALAAAAAAAAAAAAAAAA&#10;AC8BAABfcmVscy8ucmVsc1BLAQItABQABgAIAAAAIQAdN7IdcQIAAJoEAAAOAAAAAAAAAAAAAAAA&#10;AC4CAABkcnMvZTJvRG9jLnhtbFBLAQItABQABgAIAAAAIQDCxYOC2gAAAAYBAAAPAAAAAAAAAAAA&#10;AAAAAMsEAABkcnMvZG93bnJldi54bWxQSwUGAAAAAAQABADzAAAA0gUAAAAA&#10;">
            <v:textbox>
              <w:txbxContent>
                <w:p w:rsidR="006F41F0" w:rsidRPr="004A7905" w:rsidRDefault="006F41F0" w:rsidP="00887E1A">
                  <w:pPr>
                    <w:jc w:val="center"/>
                  </w:pPr>
                  <w:r>
                    <w:t>Н</w:t>
                  </w:r>
                  <w:r w:rsidRPr="001E4980">
                    <w:t xml:space="preserve">аправление (выдача) результатов предоставления </w:t>
                  </w:r>
                  <w:r>
                    <w:t>муниципальной</w:t>
                  </w:r>
                  <w:r w:rsidRPr="001E4980">
                    <w:t xml:space="preserve"> услуги</w:t>
                  </w:r>
                </w:p>
                <w:p w:rsidR="006F41F0" w:rsidRPr="004A7905" w:rsidRDefault="006F41F0" w:rsidP="00887E1A">
                  <w:pPr>
                    <w:rPr>
                      <w:szCs w:val="18"/>
                    </w:rPr>
                  </w:pPr>
                </w:p>
              </w:txbxContent>
            </v:textbox>
          </v:roundrect>
        </w:pic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6F41F0" w:rsidRPr="00887E1A" w:rsidRDefault="006F41F0" w:rsidP="00887E1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F41F0" w:rsidRPr="00887E1A" w:rsidRDefault="006F41F0" w:rsidP="00887E1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F41F0" w:rsidRPr="00887E1A" w:rsidRDefault="006F41F0" w:rsidP="00887E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41F0" w:rsidRPr="00887E1A" w:rsidRDefault="006F41F0" w:rsidP="00887E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41F0" w:rsidRPr="00887E1A" w:rsidRDefault="006F41F0" w:rsidP="00887E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41F0" w:rsidRPr="00887E1A" w:rsidRDefault="006F41F0" w:rsidP="00887E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41F0" w:rsidRPr="00887E1A" w:rsidRDefault="006F41F0" w:rsidP="00887E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41F0" w:rsidRPr="00887E1A" w:rsidRDefault="006F41F0" w:rsidP="00887E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41F0" w:rsidRPr="00887E1A" w:rsidRDefault="006F41F0" w:rsidP="00887E1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87E1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                  Приложение 2</w:t>
      </w:r>
    </w:p>
    <w:p w:rsidR="006F41F0" w:rsidRPr="00887E1A" w:rsidRDefault="006F41F0" w:rsidP="00887E1A">
      <w:pPr>
        <w:spacing w:after="0" w:line="240" w:lineRule="auto"/>
        <w:ind w:left="384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87E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 административному регламенту 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87E1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по   предоставлению муниципальной услуги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87E1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</w:t>
      </w:r>
      <w:r w:rsidRPr="00887E1A">
        <w:rPr>
          <w:rFonts w:ascii="Times New Roman" w:hAnsi="Times New Roman"/>
          <w:sz w:val="28"/>
          <w:szCs w:val="28"/>
          <w:lang w:eastAsia="ru-RU"/>
        </w:rPr>
        <w:t>«</w:t>
      </w:r>
      <w:r w:rsidRPr="00887E1A">
        <w:rPr>
          <w:rFonts w:ascii="Times New Roman" w:hAnsi="Times New Roman"/>
          <w:sz w:val="24"/>
          <w:szCs w:val="24"/>
          <w:lang w:eastAsia="ru-RU"/>
        </w:rPr>
        <w:t xml:space="preserve">Предварительное согласование предоставления 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87E1A">
        <w:rPr>
          <w:rFonts w:ascii="Times New Roman" w:hAnsi="Times New Roman"/>
          <w:sz w:val="24"/>
          <w:szCs w:val="24"/>
          <w:lang w:eastAsia="ru-RU"/>
        </w:rPr>
        <w:t>земельного участка, находящегося в муниципальной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87E1A">
        <w:rPr>
          <w:rFonts w:ascii="Times New Roman" w:hAnsi="Times New Roman"/>
          <w:sz w:val="24"/>
          <w:szCs w:val="24"/>
          <w:lang w:eastAsia="ru-RU"/>
        </w:rPr>
        <w:t xml:space="preserve"> собственности или земельного участка, государственная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87E1A">
        <w:rPr>
          <w:rFonts w:ascii="Times New Roman" w:hAnsi="Times New Roman"/>
          <w:sz w:val="24"/>
          <w:szCs w:val="24"/>
          <w:lang w:eastAsia="ru-RU"/>
        </w:rPr>
        <w:t xml:space="preserve">собственность на который не разграничена, 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87E1A">
        <w:rPr>
          <w:rFonts w:ascii="Times New Roman" w:hAnsi="Times New Roman"/>
          <w:sz w:val="24"/>
          <w:szCs w:val="24"/>
          <w:lang w:eastAsia="ru-RU"/>
        </w:rPr>
        <w:t>расположенного на территории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87E1A">
        <w:rPr>
          <w:rFonts w:ascii="Times New Roman" w:hAnsi="Times New Roman"/>
          <w:sz w:val="24"/>
          <w:szCs w:val="24"/>
          <w:lang w:eastAsia="ru-RU"/>
        </w:rPr>
        <w:t xml:space="preserve"> Парфеновского муниципального образования»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               Главе Парфеновского муниципального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                 образования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 xml:space="preserve">                  ____________________</w:t>
      </w:r>
    </w:p>
    <w:p w:rsidR="006F41F0" w:rsidRPr="00887E1A" w:rsidRDefault="006F41F0" w:rsidP="00887E1A">
      <w:pPr>
        <w:spacing w:after="0" w:line="240" w:lineRule="auto"/>
        <w:ind w:left="5664"/>
        <w:jc w:val="both"/>
        <w:rPr>
          <w:rFonts w:ascii="Times New Roman" w:hAnsi="Times New Roman"/>
          <w:sz w:val="20"/>
          <w:szCs w:val="20"/>
        </w:rPr>
      </w:pPr>
      <w:r w:rsidRPr="00887E1A">
        <w:rPr>
          <w:rFonts w:ascii="Times New Roman" w:hAnsi="Times New Roman"/>
          <w:sz w:val="20"/>
          <w:szCs w:val="20"/>
        </w:rPr>
        <w:t xml:space="preserve">      (фамилия, имя, отчество)</w:t>
      </w:r>
    </w:p>
    <w:p w:rsidR="006F41F0" w:rsidRPr="00887E1A" w:rsidRDefault="006F41F0" w:rsidP="00887E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87E1A">
        <w:rPr>
          <w:rFonts w:ascii="Times New Roman" w:hAnsi="Times New Roman"/>
          <w:sz w:val="24"/>
          <w:szCs w:val="24"/>
        </w:rPr>
        <w:t>от_____________________________________</w:t>
      </w:r>
    </w:p>
    <w:p w:rsidR="006F41F0" w:rsidRPr="00887E1A" w:rsidRDefault="006F41F0" w:rsidP="00887E1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87E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Pr="00887E1A">
        <w:rPr>
          <w:rFonts w:ascii="Times New Roman" w:hAnsi="Times New Roman"/>
          <w:sz w:val="20"/>
          <w:szCs w:val="20"/>
        </w:rPr>
        <w:t>(фамилия, имя, отчество)</w:t>
      </w:r>
    </w:p>
    <w:p w:rsidR="006F41F0" w:rsidRPr="00887E1A" w:rsidRDefault="006F41F0" w:rsidP="00887E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87E1A">
        <w:rPr>
          <w:rFonts w:ascii="Times New Roman" w:hAnsi="Times New Roman"/>
          <w:sz w:val="24"/>
          <w:szCs w:val="24"/>
        </w:rPr>
        <w:t>_______________________________________</w:t>
      </w:r>
    </w:p>
    <w:p w:rsidR="006F41F0" w:rsidRPr="00887E1A" w:rsidRDefault="006F41F0" w:rsidP="00887E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87E1A">
        <w:rPr>
          <w:rFonts w:ascii="Times New Roman" w:hAnsi="Times New Roman"/>
          <w:sz w:val="24"/>
          <w:szCs w:val="24"/>
        </w:rPr>
        <w:t>Зарегистрированный (ая) по адресу: ________</w:t>
      </w:r>
    </w:p>
    <w:p w:rsidR="006F41F0" w:rsidRPr="00887E1A" w:rsidRDefault="006F41F0" w:rsidP="00887E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87E1A">
        <w:rPr>
          <w:rFonts w:ascii="Times New Roman" w:hAnsi="Times New Roman"/>
          <w:sz w:val="24"/>
          <w:szCs w:val="24"/>
        </w:rPr>
        <w:t>_______________________________________</w:t>
      </w:r>
    </w:p>
    <w:p w:rsidR="006F41F0" w:rsidRPr="00887E1A" w:rsidRDefault="006F41F0" w:rsidP="00887E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87E1A">
        <w:rPr>
          <w:rFonts w:ascii="Times New Roman" w:hAnsi="Times New Roman"/>
          <w:sz w:val="24"/>
          <w:szCs w:val="24"/>
        </w:rPr>
        <w:tab/>
      </w:r>
      <w:r w:rsidRPr="00887E1A">
        <w:rPr>
          <w:rFonts w:ascii="Times New Roman" w:hAnsi="Times New Roman"/>
          <w:sz w:val="24"/>
          <w:szCs w:val="24"/>
        </w:rPr>
        <w:tab/>
        <w:t>_______________________________________</w:t>
      </w:r>
    </w:p>
    <w:p w:rsidR="006F41F0" w:rsidRPr="00887E1A" w:rsidRDefault="006F41F0" w:rsidP="00887E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87E1A">
        <w:rPr>
          <w:rFonts w:ascii="Times New Roman" w:hAnsi="Times New Roman"/>
          <w:sz w:val="24"/>
          <w:szCs w:val="24"/>
        </w:rPr>
        <w:tab/>
      </w:r>
      <w:r w:rsidRPr="00887E1A">
        <w:rPr>
          <w:rFonts w:ascii="Times New Roman" w:hAnsi="Times New Roman"/>
          <w:sz w:val="24"/>
          <w:szCs w:val="24"/>
        </w:rPr>
        <w:tab/>
        <w:t>Паспорт: _______________________________</w:t>
      </w:r>
    </w:p>
    <w:p w:rsidR="006F41F0" w:rsidRPr="00887E1A" w:rsidRDefault="006F41F0" w:rsidP="00887E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87E1A">
        <w:rPr>
          <w:rFonts w:ascii="Times New Roman" w:hAnsi="Times New Roman"/>
          <w:sz w:val="24"/>
          <w:szCs w:val="24"/>
        </w:rPr>
        <w:tab/>
      </w:r>
      <w:r w:rsidRPr="00887E1A">
        <w:rPr>
          <w:rFonts w:ascii="Times New Roman" w:hAnsi="Times New Roman"/>
          <w:sz w:val="24"/>
          <w:szCs w:val="24"/>
        </w:rPr>
        <w:tab/>
        <w:t>_______________________________________</w:t>
      </w:r>
    </w:p>
    <w:p w:rsidR="006F41F0" w:rsidRPr="00887E1A" w:rsidRDefault="006F41F0" w:rsidP="00887E1A">
      <w:pPr>
        <w:tabs>
          <w:tab w:val="left" w:pos="876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87E1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Контактный телефон:____________________</w:t>
      </w:r>
      <w:r w:rsidRPr="00887E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887E1A">
        <w:rPr>
          <w:rFonts w:ascii="Times New Roman" w:hAnsi="Times New Roman"/>
          <w:b/>
          <w:sz w:val="32"/>
          <w:szCs w:val="32"/>
          <w:lang w:eastAsia="ru-RU"/>
        </w:rPr>
        <w:t>Заявление</w:t>
      </w:r>
    </w:p>
    <w:p w:rsidR="006F41F0" w:rsidRPr="00887E1A" w:rsidRDefault="006F41F0" w:rsidP="00887E1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i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Прошу  предварительно согласовать предоставление ________________________________________________________________________ (</w:t>
      </w:r>
      <w:r w:rsidRPr="00887E1A">
        <w:rPr>
          <w:rFonts w:ascii="Times New Roman" w:hAnsi="Times New Roman"/>
          <w:i/>
          <w:sz w:val="28"/>
          <w:szCs w:val="28"/>
          <w:lang w:eastAsia="ru-RU"/>
        </w:rPr>
        <w:t xml:space="preserve">земельного участка, находящегося в муниципальной собственности или земельного участка из земель, государственная собственность на которые не разграничена), </w:t>
      </w:r>
    </w:p>
    <w:p w:rsidR="006F41F0" w:rsidRPr="00887E1A" w:rsidRDefault="006F41F0" w:rsidP="00887E1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887E1A">
        <w:rPr>
          <w:rFonts w:ascii="Times New Roman" w:hAnsi="Times New Roman"/>
          <w:sz w:val="28"/>
          <w:szCs w:val="28"/>
          <w:lang w:eastAsia="ru-RU"/>
        </w:rPr>
        <w:t>с кадастровым номером _________________, площадью_________кв.м, расположенным по адресу:________________________________________для _______________________________________________________________________ .</w:t>
      </w:r>
    </w:p>
    <w:p w:rsidR="006F41F0" w:rsidRPr="00887E1A" w:rsidRDefault="006F41F0" w:rsidP="00887E1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87E1A">
        <w:rPr>
          <w:rFonts w:ascii="Times New Roman" w:hAnsi="Times New Roman"/>
          <w:sz w:val="24"/>
          <w:szCs w:val="24"/>
          <w:lang w:eastAsia="ru-RU"/>
        </w:rPr>
        <w:t>(предполагаемое целевое использование запрашиваемого земельного участка)</w:t>
      </w:r>
    </w:p>
    <w:p w:rsidR="006F41F0" w:rsidRPr="00887E1A" w:rsidRDefault="006F41F0" w:rsidP="00887E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41F0" w:rsidRPr="00887E1A" w:rsidRDefault="006F41F0" w:rsidP="00887E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1F0" w:rsidRPr="00887E1A" w:rsidRDefault="006F41F0" w:rsidP="00887E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1F0" w:rsidRPr="00887E1A" w:rsidRDefault="006F41F0" w:rsidP="00887E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>“___” ___________ 20__ г.            ______________            __________________</w:t>
      </w:r>
    </w:p>
    <w:p w:rsidR="006F41F0" w:rsidRPr="00887E1A" w:rsidRDefault="006F41F0" w:rsidP="00887E1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87E1A">
        <w:rPr>
          <w:rFonts w:ascii="Times New Roman" w:hAnsi="Times New Roman"/>
          <w:sz w:val="18"/>
          <w:szCs w:val="18"/>
        </w:rPr>
        <w:t xml:space="preserve">     (дата подачи заявления)</w:t>
      </w:r>
      <w:r w:rsidRPr="00887E1A">
        <w:rPr>
          <w:rFonts w:ascii="Times New Roman" w:hAnsi="Times New Roman"/>
          <w:sz w:val="18"/>
          <w:szCs w:val="18"/>
        </w:rPr>
        <w:tab/>
      </w:r>
      <w:r w:rsidRPr="00887E1A">
        <w:rPr>
          <w:rFonts w:ascii="Times New Roman" w:hAnsi="Times New Roman"/>
          <w:sz w:val="18"/>
          <w:szCs w:val="18"/>
        </w:rPr>
        <w:tab/>
      </w:r>
      <w:r w:rsidRPr="00887E1A">
        <w:rPr>
          <w:rFonts w:ascii="Times New Roman" w:hAnsi="Times New Roman"/>
          <w:sz w:val="18"/>
          <w:szCs w:val="18"/>
        </w:rPr>
        <w:tab/>
        <w:t xml:space="preserve">                                 (подпись)</w:t>
      </w:r>
      <w:r w:rsidRPr="00887E1A">
        <w:rPr>
          <w:rFonts w:ascii="Times New Roman" w:hAnsi="Times New Roman"/>
          <w:sz w:val="18"/>
          <w:szCs w:val="18"/>
        </w:rPr>
        <w:tab/>
        <w:t xml:space="preserve">                       (расшифровка подписи) </w:t>
      </w:r>
    </w:p>
    <w:p w:rsidR="006F41F0" w:rsidRPr="00887E1A" w:rsidRDefault="006F41F0" w:rsidP="00887E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F41F0" w:rsidRPr="00887E1A" w:rsidRDefault="006F41F0" w:rsidP="00887E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1F0" w:rsidRPr="00887E1A" w:rsidRDefault="006F41F0" w:rsidP="00887E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4"/>
          <w:szCs w:val="24"/>
        </w:rPr>
        <w:t xml:space="preserve"> В соответствии с Федеральным Законом № 152-ФЗ от 27.07.2006 «О персональных данных» подтверждаю свое согласие на обработку моих персональных данных</w:t>
      </w:r>
      <w:r w:rsidRPr="00887E1A">
        <w:rPr>
          <w:rFonts w:ascii="Times New Roman" w:hAnsi="Times New Roman"/>
          <w:sz w:val="28"/>
          <w:szCs w:val="28"/>
        </w:rPr>
        <w:t xml:space="preserve">.                   </w:t>
      </w:r>
    </w:p>
    <w:p w:rsidR="006F41F0" w:rsidRPr="00887E1A" w:rsidRDefault="006F41F0" w:rsidP="00887E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 xml:space="preserve">        </w:t>
      </w:r>
    </w:p>
    <w:p w:rsidR="006F41F0" w:rsidRPr="00887E1A" w:rsidRDefault="006F41F0" w:rsidP="00887E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7E1A">
        <w:rPr>
          <w:rFonts w:ascii="Times New Roman" w:hAnsi="Times New Roman"/>
          <w:sz w:val="28"/>
          <w:szCs w:val="28"/>
        </w:rPr>
        <w:t xml:space="preserve">     </w:t>
      </w:r>
      <w:r w:rsidRPr="00887E1A">
        <w:rPr>
          <w:rFonts w:ascii="Times New Roman" w:hAnsi="Times New Roman"/>
          <w:sz w:val="28"/>
          <w:szCs w:val="28"/>
        </w:rPr>
        <w:tab/>
      </w:r>
      <w:r w:rsidRPr="00887E1A">
        <w:rPr>
          <w:rFonts w:ascii="Times New Roman" w:hAnsi="Times New Roman"/>
          <w:sz w:val="28"/>
          <w:szCs w:val="28"/>
        </w:rPr>
        <w:tab/>
      </w:r>
      <w:r w:rsidRPr="00887E1A">
        <w:rPr>
          <w:rFonts w:ascii="Times New Roman" w:hAnsi="Times New Roman"/>
          <w:sz w:val="28"/>
          <w:szCs w:val="28"/>
        </w:rPr>
        <w:tab/>
      </w:r>
      <w:r w:rsidRPr="00887E1A">
        <w:rPr>
          <w:rFonts w:ascii="Times New Roman" w:hAnsi="Times New Roman"/>
          <w:sz w:val="28"/>
          <w:szCs w:val="28"/>
        </w:rPr>
        <w:tab/>
      </w:r>
      <w:r w:rsidRPr="00887E1A">
        <w:rPr>
          <w:rFonts w:ascii="Times New Roman" w:hAnsi="Times New Roman"/>
          <w:sz w:val="28"/>
          <w:szCs w:val="28"/>
        </w:rPr>
        <w:tab/>
      </w:r>
      <w:r w:rsidRPr="00887E1A">
        <w:rPr>
          <w:rFonts w:ascii="Times New Roman" w:hAnsi="Times New Roman"/>
          <w:sz w:val="28"/>
          <w:szCs w:val="28"/>
        </w:rPr>
        <w:tab/>
      </w:r>
      <w:r w:rsidRPr="00887E1A">
        <w:rPr>
          <w:rFonts w:ascii="Times New Roman" w:hAnsi="Times New Roman"/>
          <w:sz w:val="28"/>
          <w:szCs w:val="28"/>
        </w:rPr>
        <w:tab/>
      </w:r>
      <w:r w:rsidRPr="00887E1A">
        <w:rPr>
          <w:rFonts w:ascii="Times New Roman" w:hAnsi="Times New Roman"/>
          <w:sz w:val="28"/>
          <w:szCs w:val="28"/>
        </w:rPr>
        <w:tab/>
      </w:r>
      <w:r w:rsidRPr="00887E1A">
        <w:rPr>
          <w:rFonts w:ascii="Times New Roman" w:hAnsi="Times New Roman"/>
          <w:sz w:val="28"/>
          <w:szCs w:val="28"/>
        </w:rPr>
        <w:tab/>
        <w:t xml:space="preserve">                   _________________</w:t>
      </w:r>
    </w:p>
    <w:p w:rsidR="006F41F0" w:rsidRPr="00887E1A" w:rsidRDefault="006F41F0" w:rsidP="00887E1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87E1A">
        <w:rPr>
          <w:rFonts w:ascii="Times New Roman" w:hAnsi="Times New Roman"/>
          <w:sz w:val="24"/>
          <w:szCs w:val="24"/>
        </w:rPr>
        <w:tab/>
      </w:r>
      <w:r w:rsidRPr="00887E1A">
        <w:rPr>
          <w:rFonts w:ascii="Times New Roman" w:hAnsi="Times New Roman"/>
          <w:sz w:val="24"/>
          <w:szCs w:val="24"/>
        </w:rPr>
        <w:tab/>
      </w:r>
      <w:r w:rsidRPr="00887E1A">
        <w:rPr>
          <w:rFonts w:ascii="Times New Roman" w:hAnsi="Times New Roman"/>
          <w:sz w:val="24"/>
          <w:szCs w:val="24"/>
        </w:rPr>
        <w:tab/>
      </w:r>
      <w:r w:rsidRPr="00887E1A">
        <w:rPr>
          <w:rFonts w:ascii="Times New Roman" w:hAnsi="Times New Roman"/>
          <w:sz w:val="24"/>
          <w:szCs w:val="24"/>
        </w:rPr>
        <w:tab/>
      </w:r>
      <w:r w:rsidRPr="00887E1A">
        <w:rPr>
          <w:rFonts w:ascii="Times New Roman" w:hAnsi="Times New Roman"/>
          <w:sz w:val="24"/>
          <w:szCs w:val="24"/>
        </w:rPr>
        <w:tab/>
      </w:r>
      <w:r w:rsidRPr="00887E1A">
        <w:rPr>
          <w:rFonts w:ascii="Times New Roman" w:hAnsi="Times New Roman"/>
          <w:sz w:val="24"/>
          <w:szCs w:val="24"/>
        </w:rPr>
        <w:tab/>
      </w:r>
      <w:r w:rsidRPr="00887E1A">
        <w:rPr>
          <w:rFonts w:ascii="Times New Roman" w:hAnsi="Times New Roman"/>
          <w:sz w:val="24"/>
          <w:szCs w:val="24"/>
        </w:rPr>
        <w:tab/>
      </w:r>
      <w:r w:rsidRPr="00887E1A">
        <w:rPr>
          <w:rFonts w:ascii="Times New Roman" w:hAnsi="Times New Roman"/>
          <w:sz w:val="24"/>
          <w:szCs w:val="24"/>
        </w:rPr>
        <w:tab/>
      </w:r>
      <w:r w:rsidRPr="00887E1A">
        <w:rPr>
          <w:rFonts w:ascii="Times New Roman" w:hAnsi="Times New Roman"/>
          <w:sz w:val="24"/>
          <w:szCs w:val="24"/>
        </w:rPr>
        <w:tab/>
      </w:r>
      <w:r w:rsidRPr="00887E1A">
        <w:rPr>
          <w:rFonts w:ascii="Times New Roman" w:hAnsi="Times New Roman"/>
          <w:sz w:val="24"/>
          <w:szCs w:val="24"/>
        </w:rPr>
        <w:tab/>
        <w:t xml:space="preserve">           </w:t>
      </w:r>
      <w:r w:rsidRPr="00887E1A">
        <w:rPr>
          <w:rFonts w:ascii="Times New Roman" w:hAnsi="Times New Roman"/>
          <w:sz w:val="18"/>
          <w:szCs w:val="18"/>
        </w:rPr>
        <w:t xml:space="preserve">  (подпись)</w:t>
      </w:r>
    </w:p>
    <w:p w:rsidR="006F41F0" w:rsidRPr="00887E1A" w:rsidRDefault="006F41F0" w:rsidP="00887E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F41F0" w:rsidRDefault="006F41F0"/>
    <w:sectPr w:rsidR="006F41F0" w:rsidSect="00887E1A">
      <w:headerReference w:type="default" r:id="rId2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939" w:rsidRDefault="004C3939">
      <w:pPr>
        <w:spacing w:after="0" w:line="240" w:lineRule="auto"/>
      </w:pPr>
      <w:r>
        <w:separator/>
      </w:r>
    </w:p>
  </w:endnote>
  <w:endnote w:type="continuationSeparator" w:id="1">
    <w:p w:rsidR="004C3939" w:rsidRDefault="004C3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939" w:rsidRDefault="004C3939">
      <w:pPr>
        <w:spacing w:after="0" w:line="240" w:lineRule="auto"/>
      </w:pPr>
      <w:r>
        <w:separator/>
      </w:r>
    </w:p>
  </w:footnote>
  <w:footnote w:type="continuationSeparator" w:id="1">
    <w:p w:rsidR="004C3939" w:rsidRDefault="004C3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1F0" w:rsidRDefault="00125AAA">
    <w:pPr>
      <w:pStyle w:val="a3"/>
      <w:jc w:val="center"/>
    </w:pPr>
    <w:fldSimple w:instr=" PAGE   \* MERGEFORMAT ">
      <w:r w:rsidR="00085B68">
        <w:rPr>
          <w:noProof/>
        </w:rPr>
        <w:t>2</w:t>
      </w:r>
    </w:fldSimple>
  </w:p>
  <w:p w:rsidR="006F41F0" w:rsidRDefault="006F41F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74AA"/>
    <w:multiLevelType w:val="multilevel"/>
    <w:tmpl w:val="85E63D28"/>
    <w:lvl w:ilvl="0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">
    <w:nsid w:val="530107C3"/>
    <w:multiLevelType w:val="hybridMultilevel"/>
    <w:tmpl w:val="DA408738"/>
    <w:lvl w:ilvl="0" w:tplc="12FE167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6E40"/>
    <w:rsid w:val="00037003"/>
    <w:rsid w:val="00080842"/>
    <w:rsid w:val="00085B68"/>
    <w:rsid w:val="000A18DA"/>
    <w:rsid w:val="000A4503"/>
    <w:rsid w:val="000C5372"/>
    <w:rsid w:val="00125AAA"/>
    <w:rsid w:val="00152C2C"/>
    <w:rsid w:val="001566F6"/>
    <w:rsid w:val="001E4980"/>
    <w:rsid w:val="002B0806"/>
    <w:rsid w:val="003611BD"/>
    <w:rsid w:val="003629F6"/>
    <w:rsid w:val="004A7905"/>
    <w:rsid w:val="004C1575"/>
    <w:rsid w:val="004C3939"/>
    <w:rsid w:val="00654188"/>
    <w:rsid w:val="006C2A70"/>
    <w:rsid w:val="006F41F0"/>
    <w:rsid w:val="00714E7F"/>
    <w:rsid w:val="0075278F"/>
    <w:rsid w:val="00887E1A"/>
    <w:rsid w:val="00B81EA9"/>
    <w:rsid w:val="00BD3DD1"/>
    <w:rsid w:val="00C43060"/>
    <w:rsid w:val="00C6547C"/>
    <w:rsid w:val="00CA6E40"/>
    <w:rsid w:val="00CC44A2"/>
    <w:rsid w:val="00D35F1C"/>
    <w:rsid w:val="00E37FA6"/>
    <w:rsid w:val="00F94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41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654188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.irkobl.ru" TargetMode="External"/><Relationship Id="rId13" Type="http://schemas.openxmlformats.org/officeDocument/2006/relationships/hyperlink" Target="consultantplus://offline/main?base=LAW;n=2875;fld=134" TargetMode="External"/><Relationship Id="rId18" Type="http://schemas.openxmlformats.org/officeDocument/2006/relationships/hyperlink" Target="consultantplus://offline/main?base=LAW;n=117587;f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934FCF9DB2E8E9CA013D5F45859A021CEE58684CC9A4D591105C7FC71V3NCI" TargetMode="External"/><Relationship Id="rId7" Type="http://schemas.openxmlformats.org/officeDocument/2006/relationships/hyperlink" Target="consultantplus://offline/main?base=RLAW086;n=44642;fld=134;dst=100011" TargetMode="External"/><Relationship Id="rId12" Type="http://schemas.openxmlformats.org/officeDocument/2006/relationships/hyperlink" Target="consultantplus://offline/ref=C839F7153F79A330C083D8EA9D792A9D04F2C35F22DBFB580A04D75D0F9473E7A03F2ADF044D6252FDCFD8kDF6B" TargetMode="External"/><Relationship Id="rId17" Type="http://schemas.openxmlformats.org/officeDocument/2006/relationships/hyperlink" Target="consultantplus://offline/ref=B5B4336503EA3E72E831787F0C3C060846A84CF1F44DB9276ED2231B5Fm4A4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9FF3F181F1CA0A1E735E923D83F9DD148B774FE66BA4FA9776ABACE8646387A94EF8E1C731B2B32pDVBG" TargetMode="External"/><Relationship Id="rId20" Type="http://schemas.openxmlformats.org/officeDocument/2006/relationships/hyperlink" Target="consultantplus://offline/ref=FE4AF0CF3427A82AAF077E0CE3B12B8927A1973B825A3E0C6197BD5A478298C6A2CA1DF2v2QC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her.irkobl.ru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4FC4C2B1D8D87C081CE68EFF2FFBC89E489CCA57148E2229851343F732AB2BCAFB4D128FCAB8E8Fa3R2G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cher.irkobl.ru" TargetMode="External"/><Relationship Id="rId19" Type="http://schemas.openxmlformats.org/officeDocument/2006/relationships/hyperlink" Target="consultantplus://offline/ref=C839F7153F79A330C083D8EA9D792A9D04F2C35F22D8FC5A0804D75D0F9473E7A03F2ADF044D6252FDCFDFkDF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38.gosuslugi.ru" TargetMode="External"/><Relationship Id="rId14" Type="http://schemas.openxmlformats.org/officeDocument/2006/relationships/hyperlink" Target="consultantplus://offline/main?base=LAW;n=112715;fld=134" TargetMode="External"/><Relationship Id="rId22" Type="http://schemas.openxmlformats.org/officeDocument/2006/relationships/hyperlink" Target="consultantplus://offline/ref=227D39098B7B2E22E49A6313E764C7F4947588B60AEB331DF4860C7F43AE1F8C4B6956BC31E430F116569FC8v6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9369</Words>
  <Characters>53407</Characters>
  <Application>Microsoft Office Word</Application>
  <DocSecurity>0</DocSecurity>
  <Lines>445</Lines>
  <Paragraphs>125</Paragraphs>
  <ScaleCrop>false</ScaleCrop>
  <Company>SPecialiST RePack</Company>
  <LinksUpToDate>false</LinksUpToDate>
  <CharactersWithSpaces>62651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Парфемово</cp:lastModifiedBy>
  <cp:revision>8</cp:revision>
  <dcterms:created xsi:type="dcterms:W3CDTF">2016-05-30T03:38:00Z</dcterms:created>
  <dcterms:modified xsi:type="dcterms:W3CDTF">2016-06-01T03:26:00Z</dcterms:modified>
</cp:coreProperties>
</file>